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98A" w:rsidRDefault="00D0498A" w:rsidP="00D0498A">
      <w:pPr>
        <w:pStyle w:val="Heading1"/>
        <w:rPr>
          <w:rFonts w:eastAsia="Trade Gothic LT Std Cn" w:cs="Trade Gothic LT Std Cn"/>
        </w:rPr>
      </w:pPr>
      <w:r>
        <w:rPr>
          <w:rFonts w:eastAsia="Trade Gothic LT Std Cn" w:cs="Trade Gothic LT Std Cn"/>
          <w:bCs/>
          <w:position w:val="-1"/>
        </w:rPr>
        <w:t>A</w:t>
      </w:r>
      <w:r w:rsidRPr="000556AB">
        <w:rPr>
          <w:rFonts w:eastAsia="Trade Gothic LT Std Cn" w:cs="Trade Gothic LT Std Cn"/>
          <w:bCs/>
          <w:position w:val="-1"/>
        </w:rPr>
        <w:t>D9379, AD9378-1, and AD9378-2</w:t>
      </w:r>
      <w:r>
        <w:rPr>
          <w:color w:val="1F497D"/>
        </w:rPr>
        <w:t xml:space="preserve"> </w:t>
      </w:r>
      <w:r w:rsidR="00431BE1" w:rsidRPr="00431BE1">
        <w:rPr>
          <w:rFonts w:eastAsia="Trade Gothic LT Std Cn" w:cs="Trade Gothic LT Std Cn"/>
          <w:bCs/>
          <w:position w:val="-1"/>
        </w:rPr>
        <w:t xml:space="preserve">SERIALZER </w:t>
      </w:r>
      <w:r>
        <w:rPr>
          <w:rFonts w:eastAsia="Trade Gothic LT Std Cn" w:cs="Trade Gothic LT Std Cn"/>
          <w:bCs/>
          <w:spacing w:val="-1"/>
          <w:position w:val="-1"/>
        </w:rPr>
        <w:t>I</w:t>
      </w:r>
      <w:r>
        <w:rPr>
          <w:rFonts w:eastAsia="Trade Gothic LT Std Cn" w:cs="Trade Gothic LT Std Cn"/>
          <w:bCs/>
          <w:position w:val="-1"/>
        </w:rPr>
        <w:t>B</w:t>
      </w:r>
      <w:r>
        <w:rPr>
          <w:rFonts w:eastAsia="Trade Gothic LT Std Cn" w:cs="Trade Gothic LT Std Cn"/>
          <w:bCs/>
          <w:spacing w:val="-1"/>
          <w:position w:val="-1"/>
        </w:rPr>
        <w:t>I</w:t>
      </w:r>
      <w:r>
        <w:rPr>
          <w:rFonts w:eastAsia="Trade Gothic LT Std Cn" w:cs="Trade Gothic LT Std Cn"/>
          <w:bCs/>
          <w:position w:val="-1"/>
        </w:rPr>
        <w:t>S</w:t>
      </w:r>
      <w:r>
        <w:rPr>
          <w:rFonts w:eastAsia="Trade Gothic LT Std Cn" w:cs="Trade Gothic LT Std Cn"/>
          <w:bCs/>
          <w:spacing w:val="1"/>
          <w:position w:val="-1"/>
        </w:rPr>
        <w:t xml:space="preserve"> </w:t>
      </w:r>
      <w:r>
        <w:rPr>
          <w:rFonts w:eastAsia="Trade Gothic LT Std Cn" w:cs="Trade Gothic LT Std Cn"/>
          <w:bCs/>
          <w:spacing w:val="-2"/>
          <w:position w:val="-1"/>
        </w:rPr>
        <w:t>A</w:t>
      </w:r>
      <w:r>
        <w:rPr>
          <w:rFonts w:eastAsia="Trade Gothic LT Std Cn" w:cs="Trade Gothic LT Std Cn"/>
          <w:bCs/>
          <w:spacing w:val="1"/>
          <w:position w:val="-1"/>
        </w:rPr>
        <w:t>M</w:t>
      </w:r>
      <w:r>
        <w:rPr>
          <w:rFonts w:eastAsia="Trade Gothic LT Std Cn" w:cs="Trade Gothic LT Std Cn"/>
          <w:bCs/>
          <w:position w:val="-1"/>
        </w:rPr>
        <w:t>I</w:t>
      </w:r>
      <w:r>
        <w:rPr>
          <w:rFonts w:eastAsia="Trade Gothic LT Std Cn" w:cs="Trade Gothic LT Std Cn"/>
          <w:bCs/>
          <w:spacing w:val="-2"/>
          <w:position w:val="-1"/>
        </w:rPr>
        <w:t xml:space="preserve"> M</w:t>
      </w:r>
      <w:r>
        <w:rPr>
          <w:rFonts w:eastAsia="Trade Gothic LT Std Cn" w:cs="Trade Gothic LT Std Cn"/>
          <w:bCs/>
          <w:position w:val="-1"/>
        </w:rPr>
        <w:t>ODEL P</w:t>
      </w:r>
      <w:r>
        <w:rPr>
          <w:rFonts w:eastAsia="Trade Gothic LT Std Cn" w:cs="Trade Gothic LT Std Cn"/>
          <w:bCs/>
          <w:spacing w:val="-2"/>
          <w:position w:val="-1"/>
        </w:rPr>
        <w:t>A</w:t>
      </w:r>
      <w:r>
        <w:rPr>
          <w:rFonts w:eastAsia="Trade Gothic LT Std Cn" w:cs="Trade Gothic LT Std Cn"/>
          <w:bCs/>
          <w:position w:val="-1"/>
        </w:rPr>
        <w:t>CK</w:t>
      </w:r>
      <w:r>
        <w:rPr>
          <w:rFonts w:eastAsia="Trade Gothic LT Std Cn" w:cs="Trade Gothic LT Std Cn"/>
          <w:bCs/>
          <w:spacing w:val="-3"/>
          <w:position w:val="-1"/>
        </w:rPr>
        <w:t>A</w:t>
      </w:r>
      <w:r>
        <w:rPr>
          <w:rFonts w:eastAsia="Trade Gothic LT Std Cn" w:cs="Trade Gothic LT Std Cn"/>
          <w:bCs/>
          <w:position w:val="-1"/>
        </w:rPr>
        <w:t>GE</w:t>
      </w:r>
      <w:r>
        <w:rPr>
          <w:rFonts w:eastAsia="Trade Gothic LT Std Cn" w:cs="Trade Gothic LT Std Cn"/>
          <w:bCs/>
          <w:spacing w:val="1"/>
          <w:position w:val="-1"/>
        </w:rPr>
        <w:t xml:space="preserve"> </w:t>
      </w:r>
      <w:r>
        <w:rPr>
          <w:rFonts w:eastAsia="Trade Gothic LT Std Cn" w:cs="Trade Gothic LT Std Cn"/>
          <w:bCs/>
          <w:spacing w:val="-2"/>
          <w:position w:val="-1"/>
        </w:rPr>
        <w:t>DES</w:t>
      </w:r>
      <w:r>
        <w:rPr>
          <w:rFonts w:eastAsia="Trade Gothic LT Std Cn" w:cs="Trade Gothic LT Std Cn"/>
          <w:bCs/>
          <w:position w:val="-1"/>
        </w:rPr>
        <w:t>CR</w:t>
      </w:r>
      <w:r>
        <w:rPr>
          <w:rFonts w:eastAsia="Trade Gothic LT Std Cn" w:cs="Trade Gothic LT Std Cn"/>
          <w:bCs/>
          <w:spacing w:val="-1"/>
          <w:position w:val="-1"/>
        </w:rPr>
        <w:t>I</w:t>
      </w:r>
      <w:r>
        <w:rPr>
          <w:rFonts w:eastAsia="Trade Gothic LT Std Cn" w:cs="Trade Gothic LT Std Cn"/>
          <w:bCs/>
          <w:position w:val="-1"/>
        </w:rPr>
        <w:t>P</w:t>
      </w:r>
      <w:r>
        <w:rPr>
          <w:rFonts w:eastAsia="Trade Gothic LT Std Cn" w:cs="Trade Gothic LT Std Cn"/>
          <w:bCs/>
          <w:spacing w:val="-1"/>
          <w:position w:val="-1"/>
        </w:rPr>
        <w:t>TI</w:t>
      </w:r>
      <w:r>
        <w:rPr>
          <w:rFonts w:eastAsia="Trade Gothic LT Std Cn" w:cs="Trade Gothic LT Std Cn"/>
          <w:bCs/>
          <w:position w:val="-1"/>
        </w:rPr>
        <w:t>ON</w:t>
      </w:r>
    </w:p>
    <w:p w:rsidR="00D0498A" w:rsidRDefault="00D0498A" w:rsidP="00D0498A">
      <w:pPr>
        <w:spacing w:before="5" w:after="0" w:line="260" w:lineRule="exact"/>
        <w:rPr>
          <w:sz w:val="26"/>
          <w:szCs w:val="26"/>
        </w:rPr>
      </w:pPr>
    </w:p>
    <w:p w:rsidR="00D0498A" w:rsidRDefault="00D0498A" w:rsidP="00D0498A">
      <w:pPr>
        <w:pStyle w:val="Heading2"/>
        <w:rPr>
          <w:rFonts w:eastAsia="Myriad Pro"/>
        </w:rPr>
      </w:pPr>
      <w:r>
        <w:rPr>
          <w:rFonts w:eastAsia="Myriad Pro"/>
        </w:rPr>
        <w:t>O</w:t>
      </w:r>
      <w:r>
        <w:rPr>
          <w:rFonts w:eastAsia="Myriad Pro"/>
          <w:spacing w:val="1"/>
        </w:rPr>
        <w:t>V</w:t>
      </w:r>
      <w:r>
        <w:rPr>
          <w:rFonts w:eastAsia="Myriad Pro"/>
          <w:spacing w:val="-3"/>
        </w:rPr>
        <w:t>E</w:t>
      </w:r>
      <w:r>
        <w:rPr>
          <w:rFonts w:eastAsia="Myriad Pro"/>
          <w:spacing w:val="1"/>
        </w:rPr>
        <w:t>RV</w:t>
      </w:r>
      <w:r>
        <w:rPr>
          <w:rFonts w:eastAsia="Myriad Pro"/>
          <w:spacing w:val="-3"/>
        </w:rPr>
        <w:t>IE</w:t>
      </w:r>
      <w:r>
        <w:rPr>
          <w:rFonts w:eastAsia="Myriad Pro"/>
        </w:rPr>
        <w:t>W</w:t>
      </w:r>
    </w:p>
    <w:p w:rsidR="00D0498A" w:rsidRPr="00216A1D" w:rsidRDefault="00D0498A" w:rsidP="00D0498A">
      <w:pPr>
        <w:spacing w:after="0"/>
        <w:ind w:left="239" w:right="600"/>
        <w:rPr>
          <w:rFonts w:ascii="Myriad Pro" w:eastAsia="Myriad Pro" w:hAnsi="Myriad Pro" w:cs="Myriad Pro"/>
          <w:spacing w:val="-1"/>
          <w:sz w:val="18"/>
          <w:szCs w:val="18"/>
        </w:rPr>
      </w:pPr>
      <w:proofErr w:type="gramStart"/>
      <w:r w:rsidRPr="00216A1D">
        <w:rPr>
          <w:rFonts w:ascii="Myriad Pro" w:eastAsia="Myriad Pro" w:hAnsi="Myriad Pro" w:cs="Myriad Pro"/>
          <w:spacing w:val="-1"/>
          <w:sz w:val="18"/>
          <w:szCs w:val="18"/>
        </w:rPr>
        <w:t>The  analog</w:t>
      </w:r>
      <w:proofErr w:type="gramEnd"/>
      <w:r w:rsidRPr="00216A1D">
        <w:rPr>
          <w:rFonts w:ascii="Myriad Pro" w:eastAsia="Myriad Pro" w:hAnsi="Myriad Pro" w:cs="Myriad Pro"/>
          <w:spacing w:val="-1"/>
          <w:sz w:val="18"/>
          <w:szCs w:val="18"/>
        </w:rPr>
        <w:t>_devic</w:t>
      </w:r>
      <w:r w:rsidR="00431BE1">
        <w:rPr>
          <w:rFonts w:ascii="Myriad Pro" w:eastAsia="Myriad Pro" w:hAnsi="Myriad Pro" w:cs="Myriad Pro"/>
          <w:spacing w:val="-1"/>
          <w:sz w:val="18"/>
          <w:szCs w:val="18"/>
        </w:rPr>
        <w:t>es_AD9379_AD9378-1_AD9378-2_s</w:t>
      </w:r>
      <w:r w:rsidRPr="00216A1D">
        <w:rPr>
          <w:rFonts w:ascii="Myriad Pro" w:eastAsia="Myriad Pro" w:hAnsi="Myriad Pro" w:cs="Myriad Pro"/>
          <w:spacing w:val="-1"/>
          <w:sz w:val="18"/>
          <w:szCs w:val="18"/>
        </w:rPr>
        <w:t>erializer_ami_r1_p0</w:t>
      </w:r>
      <w:r w:rsidR="005419DB">
        <w:rPr>
          <w:rFonts w:ascii="Myriad Pro" w:eastAsia="Myriad Pro" w:hAnsi="Myriad Pro" w:cs="Myriad Pro"/>
          <w:spacing w:val="-1"/>
          <w:sz w:val="18"/>
          <w:szCs w:val="18"/>
        </w:rPr>
        <w:t>.</w:t>
      </w:r>
      <w:r w:rsidRPr="00216A1D">
        <w:rPr>
          <w:rFonts w:ascii="Myriad Pro" w:eastAsia="Myriad Pro" w:hAnsi="Myriad Pro" w:cs="Myriad Pro"/>
          <w:spacing w:val="-1"/>
          <w:sz w:val="18"/>
          <w:szCs w:val="18"/>
        </w:rPr>
        <w:t xml:space="preserve">zip file contains several files used to model the AD9379_AD9378-1_AD9378-2 </w:t>
      </w:r>
      <w:proofErr w:type="spellStart"/>
      <w:r w:rsidRPr="00216A1D">
        <w:rPr>
          <w:rFonts w:ascii="Myriad Pro" w:eastAsia="Myriad Pro" w:hAnsi="Myriad Pro" w:cs="Myriad Pro"/>
          <w:spacing w:val="-1"/>
          <w:sz w:val="18"/>
          <w:szCs w:val="18"/>
        </w:rPr>
        <w:t>deserializer</w:t>
      </w:r>
      <w:proofErr w:type="spellEnd"/>
      <w:r w:rsidRPr="00216A1D">
        <w:rPr>
          <w:rFonts w:ascii="Myriad Pro" w:eastAsia="Myriad Pro" w:hAnsi="Myriad Pro" w:cs="Myriad Pro"/>
          <w:spacing w:val="-1"/>
          <w:sz w:val="18"/>
          <w:szCs w:val="18"/>
        </w:rPr>
        <w:t xml:space="preserve"> using IBIS AMI. The included files are appropriate for simulation with Quantum Channel </w:t>
      </w:r>
      <w:r w:rsidR="005419DB">
        <w:rPr>
          <w:rFonts w:ascii="Myriad Pro" w:eastAsia="Myriad Pro" w:hAnsi="Myriad Pro" w:cs="Myriad Pro"/>
          <w:spacing w:val="-1"/>
          <w:sz w:val="18"/>
          <w:szCs w:val="18"/>
        </w:rPr>
        <w:t xml:space="preserve">Designer from </w:t>
      </w:r>
      <w:proofErr w:type="spellStart"/>
      <w:r w:rsidR="005419DB">
        <w:rPr>
          <w:rFonts w:ascii="Myriad Pro" w:eastAsia="Myriad Pro" w:hAnsi="Myriad Pro" w:cs="Myriad Pro"/>
          <w:spacing w:val="-1"/>
          <w:sz w:val="18"/>
          <w:szCs w:val="18"/>
        </w:rPr>
        <w:t>SiSoft</w:t>
      </w:r>
      <w:proofErr w:type="spellEnd"/>
      <w:r w:rsidR="005419DB">
        <w:rPr>
          <w:rFonts w:ascii="Myriad Pro" w:eastAsia="Myriad Pro" w:hAnsi="Myriad Pro" w:cs="Myriad Pro"/>
          <w:spacing w:val="-1"/>
          <w:sz w:val="18"/>
          <w:szCs w:val="18"/>
        </w:rPr>
        <w:t xml:space="preserve">, ADS from </w:t>
      </w:r>
      <w:proofErr w:type="spellStart"/>
      <w:r w:rsidR="005419DB">
        <w:rPr>
          <w:rFonts w:ascii="Myriad Pro" w:eastAsia="Myriad Pro" w:hAnsi="Myriad Pro" w:cs="Myriad Pro"/>
          <w:spacing w:val="-1"/>
          <w:sz w:val="18"/>
          <w:szCs w:val="18"/>
        </w:rPr>
        <w:t>Keysight</w:t>
      </w:r>
      <w:proofErr w:type="spellEnd"/>
      <w:r w:rsidRPr="00216A1D">
        <w:rPr>
          <w:rFonts w:ascii="Myriad Pro" w:eastAsia="Myriad Pro" w:hAnsi="Myriad Pro" w:cs="Myriad Pro"/>
          <w:spacing w:val="-1"/>
          <w:sz w:val="18"/>
          <w:szCs w:val="18"/>
        </w:rPr>
        <w:t xml:space="preserve">, as well as other channel simulators that support the IBIS specification 5.1, and </w:t>
      </w:r>
      <w:r w:rsidR="005419DB">
        <w:rPr>
          <w:rFonts w:ascii="Myriad Pro" w:eastAsia="Myriad Pro" w:hAnsi="Myriad Pro" w:cs="Myriad Pro"/>
          <w:spacing w:val="-1"/>
          <w:sz w:val="18"/>
          <w:szCs w:val="18"/>
        </w:rPr>
        <w:t xml:space="preserve">they </w:t>
      </w:r>
      <w:r w:rsidRPr="00216A1D">
        <w:rPr>
          <w:rFonts w:ascii="Myriad Pro" w:eastAsia="Myriad Pro" w:hAnsi="Myriad Pro" w:cs="Myriad Pro"/>
          <w:spacing w:val="-1"/>
          <w:sz w:val="18"/>
          <w:szCs w:val="18"/>
        </w:rPr>
        <w:t>have been tested with QCD and ADS.</w:t>
      </w:r>
    </w:p>
    <w:p w:rsidR="00D0498A" w:rsidRPr="00216A1D" w:rsidRDefault="00D0498A" w:rsidP="00D0498A">
      <w:pPr>
        <w:spacing w:after="0"/>
        <w:ind w:left="239" w:right="600"/>
        <w:rPr>
          <w:rFonts w:ascii="Myriad Pro" w:eastAsia="Myriad Pro" w:hAnsi="Myriad Pro" w:cs="Myriad Pro"/>
          <w:spacing w:val="-1"/>
          <w:sz w:val="18"/>
          <w:szCs w:val="18"/>
        </w:rPr>
      </w:pPr>
    </w:p>
    <w:p w:rsidR="00D0498A" w:rsidRDefault="00D0498A" w:rsidP="00D0498A">
      <w:pPr>
        <w:suppressAutoHyphens/>
        <w:spacing w:after="0"/>
        <w:ind w:left="245" w:right="605"/>
        <w:rPr>
          <w:rFonts w:ascii="Myriad Pro" w:eastAsia="Myriad Pro" w:hAnsi="Myriad Pro" w:cs="Myriad Pro"/>
          <w:spacing w:val="-1"/>
          <w:sz w:val="18"/>
          <w:szCs w:val="18"/>
        </w:rPr>
      </w:pPr>
      <w:r>
        <w:rPr>
          <w:rFonts w:ascii="Myriad Pro" w:eastAsia="Myriad Pro" w:hAnsi="Myriad Pro" w:cs="Myriad Pro"/>
          <w:spacing w:val="-1"/>
          <w:sz w:val="18"/>
          <w:szCs w:val="18"/>
        </w:rPr>
        <w:t>To mod</w:t>
      </w:r>
      <w:r w:rsidR="005419DB">
        <w:rPr>
          <w:rFonts w:ascii="Myriad Pro" w:eastAsia="Myriad Pro" w:hAnsi="Myriad Pro" w:cs="Myriad Pro"/>
          <w:spacing w:val="-1"/>
          <w:sz w:val="18"/>
          <w:szCs w:val="18"/>
        </w:rPr>
        <w:t xml:space="preserve">el the AD9379, AD9378-1, and </w:t>
      </w:r>
      <w:r>
        <w:rPr>
          <w:rFonts w:ascii="Myriad Pro" w:eastAsia="Myriad Pro" w:hAnsi="Myriad Pro" w:cs="Myriad Pro"/>
          <w:spacing w:val="-1"/>
          <w:sz w:val="18"/>
          <w:szCs w:val="18"/>
        </w:rPr>
        <w:t>AD9378-2 accurately, the package model (package/AD9379_AD9378-1_AD9378-2</w:t>
      </w:r>
      <w:r w:rsidRPr="00EF5364">
        <w:rPr>
          <w:rFonts w:ascii="Myriad Pro" w:eastAsia="Myriad Pro" w:hAnsi="Myriad Pro" w:cs="Myriad Pro"/>
          <w:spacing w:val="-1"/>
          <w:sz w:val="18"/>
          <w:szCs w:val="18"/>
        </w:rPr>
        <w:t>_deserializer_package_model.s16p</w:t>
      </w:r>
      <w:r>
        <w:rPr>
          <w:rFonts w:ascii="Myriad Pro" w:eastAsia="Myriad Pro" w:hAnsi="Myriad Pro" w:cs="Myriad Pro"/>
          <w:spacing w:val="-1"/>
          <w:sz w:val="18"/>
          <w:szCs w:val="18"/>
        </w:rPr>
        <w:t>) must be ins</w:t>
      </w:r>
      <w:r w:rsidR="005419DB">
        <w:rPr>
          <w:rFonts w:ascii="Myriad Pro" w:eastAsia="Myriad Pro" w:hAnsi="Myriad Pro" w:cs="Myriad Pro"/>
          <w:spacing w:val="-1"/>
          <w:sz w:val="18"/>
          <w:szCs w:val="18"/>
        </w:rPr>
        <w:t xml:space="preserve">tantiated between the IBIS AMI </w:t>
      </w:r>
      <w:proofErr w:type="spellStart"/>
      <w:r w:rsidR="005419DB">
        <w:rPr>
          <w:rFonts w:ascii="Myriad Pro" w:eastAsia="Myriad Pro" w:hAnsi="Myriad Pro" w:cs="Myriad Pro"/>
          <w:spacing w:val="-1"/>
          <w:sz w:val="18"/>
          <w:szCs w:val="18"/>
        </w:rPr>
        <w:t>T</w:t>
      </w:r>
      <w:r>
        <w:rPr>
          <w:rFonts w:ascii="Myriad Pro" w:eastAsia="Myriad Pro" w:hAnsi="Myriad Pro" w:cs="Myriad Pro"/>
          <w:spacing w:val="-1"/>
          <w:sz w:val="18"/>
          <w:szCs w:val="18"/>
        </w:rPr>
        <w:t>x</w:t>
      </w:r>
      <w:proofErr w:type="spellEnd"/>
      <w:r>
        <w:rPr>
          <w:rFonts w:ascii="Myriad Pro" w:eastAsia="Myriad Pro" w:hAnsi="Myriad Pro" w:cs="Myriad Pro"/>
          <w:spacing w:val="-1"/>
          <w:sz w:val="18"/>
          <w:szCs w:val="18"/>
        </w:rPr>
        <w:t xml:space="preserve"> and the channel.</w:t>
      </w:r>
    </w:p>
    <w:p w:rsidR="00D0498A" w:rsidRDefault="00D0498A" w:rsidP="00D0498A">
      <w:pPr>
        <w:spacing w:before="1" w:after="0" w:line="200" w:lineRule="exact"/>
        <w:rPr>
          <w:sz w:val="20"/>
          <w:szCs w:val="20"/>
        </w:rPr>
      </w:pPr>
    </w:p>
    <w:p w:rsidR="00D0498A" w:rsidRDefault="00D0498A" w:rsidP="00D0498A">
      <w:pPr>
        <w:pStyle w:val="Heading2"/>
        <w:rPr>
          <w:rFonts w:eastAsia="Myriad Pro"/>
        </w:rPr>
      </w:pPr>
      <w:r>
        <w:rPr>
          <w:rFonts w:eastAsia="Myriad Pro"/>
          <w:spacing w:val="-1"/>
        </w:rPr>
        <w:t>F</w:t>
      </w:r>
      <w:r>
        <w:rPr>
          <w:rFonts w:eastAsia="Myriad Pro"/>
        </w:rPr>
        <w:t>ILES</w:t>
      </w:r>
      <w:r>
        <w:rPr>
          <w:rFonts w:eastAsia="Myriad Pro"/>
          <w:spacing w:val="4"/>
        </w:rPr>
        <w:t xml:space="preserve"> </w:t>
      </w:r>
      <w:r>
        <w:rPr>
          <w:rFonts w:eastAsia="Myriad Pro"/>
          <w:spacing w:val="-2"/>
        </w:rPr>
        <w:t>C</w:t>
      </w:r>
      <w:r>
        <w:rPr>
          <w:rFonts w:eastAsia="Myriad Pro"/>
        </w:rPr>
        <w:t>O</w:t>
      </w:r>
      <w:r>
        <w:rPr>
          <w:rFonts w:eastAsia="Myriad Pro"/>
          <w:spacing w:val="-1"/>
        </w:rPr>
        <w:t>NTA</w:t>
      </w:r>
      <w:r>
        <w:rPr>
          <w:rFonts w:eastAsia="Myriad Pro"/>
        </w:rPr>
        <w:t>I</w:t>
      </w:r>
      <w:r>
        <w:rPr>
          <w:rFonts w:eastAsia="Myriad Pro"/>
          <w:spacing w:val="-1"/>
        </w:rPr>
        <w:t>N</w:t>
      </w:r>
      <w:r>
        <w:rPr>
          <w:rFonts w:eastAsia="Myriad Pro"/>
          <w:spacing w:val="-3"/>
        </w:rPr>
        <w:t>E</w:t>
      </w:r>
      <w:r>
        <w:rPr>
          <w:rFonts w:eastAsia="Myriad Pro"/>
        </w:rPr>
        <w:t>D</w:t>
      </w:r>
      <w:r>
        <w:rPr>
          <w:rFonts w:eastAsia="Myriad Pro"/>
          <w:spacing w:val="1"/>
        </w:rPr>
        <w:t xml:space="preserve"> </w:t>
      </w:r>
      <w:r>
        <w:rPr>
          <w:rFonts w:eastAsia="Myriad Pro"/>
        </w:rPr>
        <w:t xml:space="preserve">IN </w:t>
      </w:r>
      <w:r>
        <w:rPr>
          <w:rFonts w:eastAsia="Myriad Pro"/>
          <w:spacing w:val="-1"/>
        </w:rPr>
        <w:t>P</w:t>
      </w:r>
      <w:r>
        <w:rPr>
          <w:rFonts w:eastAsia="Myriad Pro"/>
          <w:spacing w:val="-6"/>
        </w:rPr>
        <w:t>A</w:t>
      </w:r>
      <w:r>
        <w:rPr>
          <w:rFonts w:eastAsia="Myriad Pro"/>
          <w:spacing w:val="1"/>
        </w:rPr>
        <w:t>C</w:t>
      </w:r>
      <w:r>
        <w:rPr>
          <w:rFonts w:eastAsia="Myriad Pro"/>
          <w:spacing w:val="-1"/>
        </w:rPr>
        <w:t>KA</w:t>
      </w:r>
      <w:r>
        <w:rPr>
          <w:rFonts w:eastAsia="Myriad Pro"/>
          <w:spacing w:val="1"/>
        </w:rPr>
        <w:t>G</w:t>
      </w:r>
      <w:r>
        <w:rPr>
          <w:rFonts w:eastAsia="Myriad Pro"/>
        </w:rPr>
        <w:t>E</w:t>
      </w:r>
    </w:p>
    <w:p w:rsidR="00D0498A" w:rsidRDefault="00D0498A" w:rsidP="00D0498A">
      <w:pPr>
        <w:spacing w:before="17" w:after="0"/>
        <w:ind w:left="240" w:right="425"/>
        <w:rPr>
          <w:rFonts w:ascii="Myriad Pro" w:eastAsia="Myriad Pro" w:hAnsi="Myriad Pro" w:cs="Myriad Pro"/>
          <w:sz w:val="18"/>
          <w:szCs w:val="18"/>
        </w:rPr>
      </w:pPr>
      <w:r>
        <w:rPr>
          <w:rFonts w:ascii="Myriad Pro" w:eastAsia="Myriad Pro" w:hAnsi="Myriad Pro" w:cs="Myriad Pro"/>
          <w:spacing w:val="-3"/>
          <w:sz w:val="18"/>
          <w:szCs w:val="18"/>
        </w:rPr>
        <w:t>T</w:t>
      </w:r>
      <w:r>
        <w:rPr>
          <w:rFonts w:ascii="Myriad Pro" w:eastAsia="Myriad Pro" w:hAnsi="Myriad Pro" w:cs="Myriad Pro"/>
          <w:spacing w:val="1"/>
          <w:sz w:val="18"/>
          <w:szCs w:val="18"/>
        </w:rPr>
        <w:t>h</w:t>
      </w:r>
      <w:r>
        <w:rPr>
          <w:rFonts w:ascii="Myriad Pro" w:eastAsia="Myriad Pro" w:hAnsi="Myriad Pro" w:cs="Myriad Pro"/>
          <w:sz w:val="18"/>
          <w:szCs w:val="18"/>
        </w:rPr>
        <w:t>e</w:t>
      </w:r>
      <w:r>
        <w:rPr>
          <w:rFonts w:ascii="Myriad Pro" w:eastAsia="Myriad Pro" w:hAnsi="Myriad Pro" w:cs="Myriad Pro"/>
          <w:spacing w:val="1"/>
          <w:sz w:val="18"/>
          <w:szCs w:val="18"/>
        </w:rPr>
        <w:t xml:space="preserve"> p</w:t>
      </w:r>
      <w:r>
        <w:rPr>
          <w:rFonts w:ascii="Myriad Pro" w:eastAsia="Myriad Pro" w:hAnsi="Myriad Pro" w:cs="Myriad Pro"/>
          <w:spacing w:val="-1"/>
          <w:sz w:val="18"/>
          <w:szCs w:val="18"/>
        </w:rPr>
        <w:t>u</w:t>
      </w:r>
      <w:r>
        <w:rPr>
          <w:rFonts w:ascii="Myriad Pro" w:eastAsia="Myriad Pro" w:hAnsi="Myriad Pro" w:cs="Myriad Pro"/>
          <w:spacing w:val="1"/>
          <w:sz w:val="18"/>
          <w:szCs w:val="18"/>
        </w:rPr>
        <w:t>rp</w:t>
      </w:r>
      <w:r>
        <w:rPr>
          <w:rFonts w:ascii="Myriad Pro" w:eastAsia="Myriad Pro" w:hAnsi="Myriad Pro" w:cs="Myriad Pro"/>
          <w:sz w:val="18"/>
          <w:szCs w:val="18"/>
        </w:rPr>
        <w:t>o</w:t>
      </w:r>
      <w:r>
        <w:rPr>
          <w:rFonts w:ascii="Myriad Pro" w:eastAsia="Myriad Pro" w:hAnsi="Myriad Pro" w:cs="Myriad Pro"/>
          <w:spacing w:val="1"/>
          <w:sz w:val="18"/>
          <w:szCs w:val="18"/>
        </w:rPr>
        <w:t>s</w:t>
      </w:r>
      <w:r>
        <w:rPr>
          <w:rFonts w:ascii="Myriad Pro" w:eastAsia="Myriad Pro" w:hAnsi="Myriad Pro" w:cs="Myriad Pro"/>
          <w:sz w:val="18"/>
          <w:szCs w:val="18"/>
        </w:rPr>
        <w:t>es</w:t>
      </w:r>
      <w:r>
        <w:rPr>
          <w:rFonts w:ascii="Myriad Pro" w:eastAsia="Myriad Pro" w:hAnsi="Myriad Pro" w:cs="Myriad Pro"/>
          <w:spacing w:val="1"/>
          <w:sz w:val="18"/>
          <w:szCs w:val="18"/>
        </w:rPr>
        <w:t xml:space="preserve"> </w:t>
      </w:r>
      <w:r>
        <w:rPr>
          <w:rFonts w:ascii="Myriad Pro" w:eastAsia="Myriad Pro" w:hAnsi="Myriad Pro" w:cs="Myriad Pro"/>
          <w:sz w:val="18"/>
          <w:szCs w:val="18"/>
        </w:rPr>
        <w:t xml:space="preserve">of </w:t>
      </w:r>
      <w:r>
        <w:rPr>
          <w:rFonts w:ascii="Myriad Pro" w:eastAsia="Myriad Pro" w:hAnsi="Myriad Pro" w:cs="Myriad Pro"/>
          <w:spacing w:val="-2"/>
          <w:sz w:val="18"/>
          <w:szCs w:val="18"/>
        </w:rPr>
        <w:t>t</w:t>
      </w:r>
      <w:r>
        <w:rPr>
          <w:rFonts w:ascii="Myriad Pro" w:eastAsia="Myriad Pro" w:hAnsi="Myriad Pro" w:cs="Myriad Pro"/>
          <w:spacing w:val="1"/>
          <w:sz w:val="18"/>
          <w:szCs w:val="18"/>
        </w:rPr>
        <w:t>h</w:t>
      </w:r>
      <w:r>
        <w:rPr>
          <w:rFonts w:ascii="Myriad Pro" w:eastAsia="Myriad Pro" w:hAnsi="Myriad Pro" w:cs="Myriad Pro"/>
          <w:sz w:val="18"/>
          <w:szCs w:val="18"/>
        </w:rPr>
        <w:t>e</w:t>
      </w:r>
      <w:r>
        <w:rPr>
          <w:rFonts w:ascii="Myriad Pro" w:eastAsia="Myriad Pro" w:hAnsi="Myriad Pro" w:cs="Myriad Pro"/>
          <w:spacing w:val="1"/>
          <w:sz w:val="18"/>
          <w:szCs w:val="18"/>
        </w:rPr>
        <w:t xml:space="preserve"> </w:t>
      </w:r>
      <w:r>
        <w:rPr>
          <w:rFonts w:ascii="Myriad Pro" w:eastAsia="Myriad Pro" w:hAnsi="Myriad Pro" w:cs="Myriad Pro"/>
          <w:spacing w:val="-2"/>
          <w:sz w:val="18"/>
          <w:szCs w:val="18"/>
        </w:rPr>
        <w:t>f</w:t>
      </w:r>
      <w:r>
        <w:rPr>
          <w:rFonts w:ascii="Myriad Pro" w:eastAsia="Myriad Pro" w:hAnsi="Myriad Pro" w:cs="Myriad Pro"/>
          <w:spacing w:val="1"/>
          <w:sz w:val="18"/>
          <w:szCs w:val="18"/>
        </w:rPr>
        <w:t>i</w:t>
      </w:r>
      <w:r>
        <w:rPr>
          <w:rFonts w:ascii="Myriad Pro" w:eastAsia="Myriad Pro" w:hAnsi="Myriad Pro" w:cs="Myriad Pro"/>
          <w:spacing w:val="-2"/>
          <w:sz w:val="18"/>
          <w:szCs w:val="18"/>
        </w:rPr>
        <w:t>l</w:t>
      </w:r>
      <w:r>
        <w:rPr>
          <w:rFonts w:ascii="Myriad Pro" w:eastAsia="Myriad Pro" w:hAnsi="Myriad Pro" w:cs="Myriad Pro"/>
          <w:spacing w:val="1"/>
          <w:sz w:val="18"/>
          <w:szCs w:val="18"/>
        </w:rPr>
        <w:t>e</w:t>
      </w:r>
      <w:r>
        <w:rPr>
          <w:rFonts w:ascii="Myriad Pro" w:eastAsia="Myriad Pro" w:hAnsi="Myriad Pro" w:cs="Myriad Pro"/>
          <w:sz w:val="18"/>
          <w:szCs w:val="18"/>
        </w:rPr>
        <w:t>s</w:t>
      </w:r>
      <w:r>
        <w:rPr>
          <w:rFonts w:ascii="Myriad Pro" w:eastAsia="Myriad Pro" w:hAnsi="Myriad Pro" w:cs="Myriad Pro"/>
          <w:spacing w:val="1"/>
          <w:sz w:val="18"/>
          <w:szCs w:val="18"/>
        </w:rPr>
        <w:t xml:space="preserve"> c</w:t>
      </w:r>
      <w:r>
        <w:rPr>
          <w:rFonts w:ascii="Myriad Pro" w:eastAsia="Myriad Pro" w:hAnsi="Myriad Pro" w:cs="Myriad Pro"/>
          <w:sz w:val="18"/>
          <w:szCs w:val="18"/>
        </w:rPr>
        <w:t>o</w:t>
      </w:r>
      <w:r>
        <w:rPr>
          <w:rFonts w:ascii="Myriad Pro" w:eastAsia="Myriad Pro" w:hAnsi="Myriad Pro" w:cs="Myriad Pro"/>
          <w:spacing w:val="-1"/>
          <w:sz w:val="18"/>
          <w:szCs w:val="18"/>
        </w:rPr>
        <w:t>n</w:t>
      </w:r>
      <w:r>
        <w:rPr>
          <w:rFonts w:ascii="Myriad Pro" w:eastAsia="Myriad Pro" w:hAnsi="Myriad Pro" w:cs="Myriad Pro"/>
          <w:sz w:val="18"/>
          <w:szCs w:val="18"/>
        </w:rPr>
        <w:t>ta</w:t>
      </w:r>
      <w:r>
        <w:rPr>
          <w:rFonts w:ascii="Myriad Pro" w:eastAsia="Myriad Pro" w:hAnsi="Myriad Pro" w:cs="Myriad Pro"/>
          <w:spacing w:val="1"/>
          <w:sz w:val="18"/>
          <w:szCs w:val="18"/>
        </w:rPr>
        <w:t>i</w:t>
      </w:r>
      <w:r>
        <w:rPr>
          <w:rFonts w:ascii="Myriad Pro" w:eastAsia="Myriad Pro" w:hAnsi="Myriad Pro" w:cs="Myriad Pro"/>
          <w:spacing w:val="-1"/>
          <w:sz w:val="18"/>
          <w:szCs w:val="18"/>
        </w:rPr>
        <w:t>ne</w:t>
      </w:r>
      <w:r>
        <w:rPr>
          <w:rFonts w:ascii="Myriad Pro" w:eastAsia="Myriad Pro" w:hAnsi="Myriad Pro" w:cs="Myriad Pro"/>
          <w:sz w:val="18"/>
          <w:szCs w:val="18"/>
        </w:rPr>
        <w:t>d</w:t>
      </w:r>
      <w:r>
        <w:rPr>
          <w:rFonts w:ascii="Myriad Pro" w:eastAsia="Myriad Pro" w:hAnsi="Myriad Pro" w:cs="Myriad Pro"/>
          <w:spacing w:val="-1"/>
          <w:sz w:val="18"/>
          <w:szCs w:val="18"/>
        </w:rPr>
        <w:t xml:space="preserve"> </w:t>
      </w:r>
      <w:r>
        <w:rPr>
          <w:rFonts w:ascii="Myriad Pro" w:eastAsia="Myriad Pro" w:hAnsi="Myriad Pro" w:cs="Myriad Pro"/>
          <w:spacing w:val="1"/>
          <w:sz w:val="18"/>
          <w:szCs w:val="18"/>
        </w:rPr>
        <w:t>i</w:t>
      </w:r>
      <w:r>
        <w:rPr>
          <w:rFonts w:ascii="Myriad Pro" w:eastAsia="Myriad Pro" w:hAnsi="Myriad Pro" w:cs="Myriad Pro"/>
          <w:sz w:val="18"/>
          <w:szCs w:val="18"/>
        </w:rPr>
        <w:t>n</w:t>
      </w:r>
      <w:r>
        <w:rPr>
          <w:rFonts w:ascii="Myriad Pro" w:eastAsia="Myriad Pro" w:hAnsi="Myriad Pro" w:cs="Myriad Pro"/>
          <w:spacing w:val="1"/>
          <w:sz w:val="18"/>
          <w:szCs w:val="18"/>
        </w:rPr>
        <w:t xml:space="preserve"> </w:t>
      </w:r>
      <w:r>
        <w:rPr>
          <w:rFonts w:ascii="Myriad Pro" w:eastAsia="Myriad Pro" w:hAnsi="Myriad Pro" w:cs="Myriad Pro"/>
          <w:sz w:val="18"/>
          <w:szCs w:val="18"/>
        </w:rPr>
        <w:t>a</w:t>
      </w:r>
      <w:r>
        <w:rPr>
          <w:rFonts w:ascii="Myriad Pro" w:eastAsia="Myriad Pro" w:hAnsi="Myriad Pro" w:cs="Myriad Pro"/>
          <w:spacing w:val="1"/>
          <w:sz w:val="18"/>
          <w:szCs w:val="18"/>
        </w:rPr>
        <w:t>n</w:t>
      </w:r>
      <w:r>
        <w:rPr>
          <w:rFonts w:ascii="Myriad Pro" w:eastAsia="Myriad Pro" w:hAnsi="Myriad Pro" w:cs="Myriad Pro"/>
          <w:sz w:val="18"/>
          <w:szCs w:val="18"/>
        </w:rPr>
        <w:t>a</w:t>
      </w:r>
      <w:r>
        <w:rPr>
          <w:rFonts w:ascii="Myriad Pro" w:eastAsia="Myriad Pro" w:hAnsi="Myriad Pro" w:cs="Myriad Pro"/>
          <w:spacing w:val="1"/>
          <w:sz w:val="18"/>
          <w:szCs w:val="18"/>
        </w:rPr>
        <w:t>l</w:t>
      </w:r>
      <w:r>
        <w:rPr>
          <w:rFonts w:ascii="Myriad Pro" w:eastAsia="Myriad Pro" w:hAnsi="Myriad Pro" w:cs="Myriad Pro"/>
          <w:sz w:val="18"/>
          <w:szCs w:val="18"/>
        </w:rPr>
        <w:t>og</w:t>
      </w:r>
      <w:r>
        <w:rPr>
          <w:rFonts w:ascii="Myriad Pro" w:eastAsia="Myriad Pro" w:hAnsi="Myriad Pro" w:cs="Myriad Pro"/>
          <w:spacing w:val="1"/>
          <w:sz w:val="18"/>
          <w:szCs w:val="18"/>
        </w:rPr>
        <w:t>_</w:t>
      </w:r>
      <w:r>
        <w:rPr>
          <w:rFonts w:ascii="Myriad Pro" w:eastAsia="Myriad Pro" w:hAnsi="Myriad Pro" w:cs="Myriad Pro"/>
          <w:spacing w:val="-3"/>
          <w:sz w:val="18"/>
          <w:szCs w:val="18"/>
        </w:rPr>
        <w:t>d</w:t>
      </w:r>
      <w:r>
        <w:rPr>
          <w:rFonts w:ascii="Myriad Pro" w:eastAsia="Myriad Pro" w:hAnsi="Myriad Pro" w:cs="Myriad Pro"/>
          <w:spacing w:val="1"/>
          <w:sz w:val="18"/>
          <w:szCs w:val="18"/>
        </w:rPr>
        <w:t>e</w:t>
      </w:r>
      <w:r>
        <w:rPr>
          <w:rFonts w:ascii="Myriad Pro" w:eastAsia="Myriad Pro" w:hAnsi="Myriad Pro" w:cs="Myriad Pro"/>
          <w:sz w:val="18"/>
          <w:szCs w:val="18"/>
        </w:rPr>
        <w:t>v</w:t>
      </w:r>
      <w:r>
        <w:rPr>
          <w:rFonts w:ascii="Myriad Pro" w:eastAsia="Myriad Pro" w:hAnsi="Myriad Pro" w:cs="Myriad Pro"/>
          <w:spacing w:val="1"/>
          <w:sz w:val="18"/>
          <w:szCs w:val="18"/>
        </w:rPr>
        <w:t>ices_</w:t>
      </w:r>
      <w:r>
        <w:rPr>
          <w:rFonts w:ascii="Myriad Pro" w:eastAsia="Myriad Pro" w:hAnsi="Myriad Pro" w:cs="Myriad Pro"/>
          <w:sz w:val="18"/>
          <w:szCs w:val="18"/>
        </w:rPr>
        <w:t>AD9379_AD9378-1_AD9378-2_deserializer</w:t>
      </w:r>
      <w:r>
        <w:rPr>
          <w:rFonts w:ascii="Myriad Pro" w:eastAsia="Myriad Pro" w:hAnsi="Myriad Pro" w:cs="Myriad Pro"/>
          <w:spacing w:val="4"/>
          <w:sz w:val="18"/>
          <w:szCs w:val="18"/>
        </w:rPr>
        <w:t>_</w:t>
      </w:r>
      <w:r>
        <w:rPr>
          <w:rFonts w:ascii="Myriad Pro" w:eastAsia="Myriad Pro" w:hAnsi="Myriad Pro" w:cs="Myriad Pro"/>
          <w:spacing w:val="2"/>
          <w:sz w:val="18"/>
          <w:szCs w:val="18"/>
        </w:rPr>
        <w:t>a</w:t>
      </w:r>
      <w:r>
        <w:rPr>
          <w:rFonts w:ascii="Myriad Pro" w:eastAsia="Myriad Pro" w:hAnsi="Myriad Pro" w:cs="Myriad Pro"/>
          <w:spacing w:val="1"/>
          <w:sz w:val="18"/>
          <w:szCs w:val="18"/>
        </w:rPr>
        <w:t>mi_r</w:t>
      </w:r>
      <w:r>
        <w:rPr>
          <w:rFonts w:ascii="Myriad Pro" w:eastAsia="Myriad Pro" w:hAnsi="Myriad Pro" w:cs="Myriad Pro"/>
          <w:spacing w:val="-1"/>
          <w:sz w:val="18"/>
          <w:szCs w:val="18"/>
        </w:rPr>
        <w:t>1</w:t>
      </w:r>
      <w:r>
        <w:rPr>
          <w:rFonts w:ascii="Myriad Pro" w:eastAsia="Myriad Pro" w:hAnsi="Myriad Pro" w:cs="Myriad Pro"/>
          <w:spacing w:val="1"/>
          <w:sz w:val="18"/>
          <w:szCs w:val="18"/>
        </w:rPr>
        <w:t>p</w:t>
      </w:r>
      <w:r>
        <w:rPr>
          <w:rFonts w:ascii="Myriad Pro" w:eastAsia="Myriad Pro" w:hAnsi="Myriad Pro" w:cs="Myriad Pro"/>
          <w:spacing w:val="-1"/>
          <w:sz w:val="18"/>
          <w:szCs w:val="18"/>
        </w:rPr>
        <w:t>0_r</w:t>
      </w:r>
      <w:r>
        <w:rPr>
          <w:rFonts w:ascii="Myriad Pro" w:eastAsia="Myriad Pro" w:hAnsi="Myriad Pro" w:cs="Myriad Pro"/>
          <w:spacing w:val="1"/>
          <w:sz w:val="18"/>
          <w:szCs w:val="18"/>
        </w:rPr>
        <w:t>ele</w:t>
      </w:r>
      <w:r>
        <w:rPr>
          <w:rFonts w:ascii="Myriad Pro" w:eastAsia="Myriad Pro" w:hAnsi="Myriad Pro" w:cs="Myriad Pro"/>
          <w:sz w:val="18"/>
          <w:szCs w:val="18"/>
        </w:rPr>
        <w:t>a</w:t>
      </w:r>
      <w:r>
        <w:rPr>
          <w:rFonts w:ascii="Myriad Pro" w:eastAsia="Myriad Pro" w:hAnsi="Myriad Pro" w:cs="Myriad Pro"/>
          <w:spacing w:val="-2"/>
          <w:sz w:val="18"/>
          <w:szCs w:val="18"/>
        </w:rPr>
        <w:t>s</w:t>
      </w:r>
      <w:r>
        <w:rPr>
          <w:rFonts w:ascii="Myriad Pro" w:eastAsia="Myriad Pro" w:hAnsi="Myriad Pro" w:cs="Myriad Pro"/>
          <w:spacing w:val="1"/>
          <w:sz w:val="18"/>
          <w:szCs w:val="18"/>
        </w:rPr>
        <w:t>e_</w:t>
      </w:r>
      <w:r>
        <w:rPr>
          <w:rFonts w:ascii="Myriad Pro" w:eastAsia="Myriad Pro" w:hAnsi="Myriad Pro" w:cs="Myriad Pro"/>
          <w:spacing w:val="-1"/>
          <w:sz w:val="18"/>
          <w:szCs w:val="18"/>
        </w:rPr>
        <w:t>cu</w:t>
      </w:r>
      <w:r>
        <w:rPr>
          <w:rFonts w:ascii="Myriad Pro" w:eastAsia="Myriad Pro" w:hAnsi="Myriad Pro" w:cs="Myriad Pro"/>
          <w:spacing w:val="1"/>
          <w:sz w:val="18"/>
          <w:szCs w:val="18"/>
        </w:rPr>
        <w:t>s</w:t>
      </w:r>
      <w:r>
        <w:rPr>
          <w:rFonts w:ascii="Myriad Pro" w:eastAsia="Myriad Pro" w:hAnsi="Myriad Pro" w:cs="Myriad Pro"/>
          <w:sz w:val="18"/>
          <w:szCs w:val="18"/>
        </w:rPr>
        <w:t>to</w:t>
      </w:r>
      <w:r>
        <w:rPr>
          <w:rFonts w:ascii="Myriad Pro" w:eastAsia="Myriad Pro" w:hAnsi="Myriad Pro" w:cs="Myriad Pro"/>
          <w:spacing w:val="1"/>
          <w:sz w:val="18"/>
          <w:szCs w:val="18"/>
        </w:rPr>
        <w:t>me</w:t>
      </w:r>
      <w:r>
        <w:rPr>
          <w:rFonts w:ascii="Myriad Pro" w:eastAsia="Myriad Pro" w:hAnsi="Myriad Pro" w:cs="Myriad Pro"/>
          <w:spacing w:val="-11"/>
          <w:sz w:val="18"/>
          <w:szCs w:val="18"/>
        </w:rPr>
        <w:t>r</w:t>
      </w:r>
      <w:r>
        <w:rPr>
          <w:rFonts w:ascii="Myriad Pro" w:eastAsia="Myriad Pro" w:hAnsi="Myriad Pro" w:cs="Myriad Pro"/>
          <w:spacing w:val="1"/>
          <w:sz w:val="18"/>
          <w:szCs w:val="18"/>
        </w:rPr>
        <w:t>.</w:t>
      </w:r>
      <w:r>
        <w:rPr>
          <w:rFonts w:ascii="Myriad Pro" w:eastAsia="Myriad Pro" w:hAnsi="Myriad Pro" w:cs="Myriad Pro"/>
          <w:sz w:val="18"/>
          <w:szCs w:val="18"/>
        </w:rPr>
        <w:t>z</w:t>
      </w:r>
      <w:r>
        <w:rPr>
          <w:rFonts w:ascii="Myriad Pro" w:eastAsia="Myriad Pro" w:hAnsi="Myriad Pro" w:cs="Myriad Pro"/>
          <w:spacing w:val="-1"/>
          <w:sz w:val="18"/>
          <w:szCs w:val="18"/>
        </w:rPr>
        <w:t>i</w:t>
      </w:r>
      <w:r>
        <w:rPr>
          <w:rFonts w:ascii="Myriad Pro" w:eastAsia="Myriad Pro" w:hAnsi="Myriad Pro" w:cs="Myriad Pro"/>
          <w:sz w:val="18"/>
          <w:szCs w:val="18"/>
        </w:rPr>
        <w:t>p</w:t>
      </w:r>
      <w:r>
        <w:rPr>
          <w:rFonts w:ascii="Myriad Pro" w:eastAsia="Myriad Pro" w:hAnsi="Myriad Pro" w:cs="Myriad Pro"/>
          <w:spacing w:val="-1"/>
          <w:sz w:val="18"/>
          <w:szCs w:val="18"/>
        </w:rPr>
        <w:t xml:space="preserve"> </w:t>
      </w:r>
      <w:r>
        <w:rPr>
          <w:rFonts w:ascii="Myriad Pro" w:eastAsia="Myriad Pro" w:hAnsi="Myriad Pro" w:cs="Myriad Pro"/>
          <w:sz w:val="18"/>
          <w:szCs w:val="18"/>
        </w:rPr>
        <w:t>a</w:t>
      </w:r>
      <w:r>
        <w:rPr>
          <w:rFonts w:ascii="Myriad Pro" w:eastAsia="Myriad Pro" w:hAnsi="Myriad Pro" w:cs="Myriad Pro"/>
          <w:spacing w:val="1"/>
          <w:sz w:val="18"/>
          <w:szCs w:val="18"/>
        </w:rPr>
        <w:t>r</w:t>
      </w:r>
      <w:r>
        <w:rPr>
          <w:rFonts w:ascii="Myriad Pro" w:eastAsia="Myriad Pro" w:hAnsi="Myriad Pro" w:cs="Myriad Pro"/>
          <w:sz w:val="18"/>
          <w:szCs w:val="18"/>
        </w:rPr>
        <w:t>e</w:t>
      </w:r>
      <w:r>
        <w:rPr>
          <w:rFonts w:ascii="Myriad Pro" w:eastAsia="Myriad Pro" w:hAnsi="Myriad Pro" w:cs="Myriad Pro"/>
          <w:spacing w:val="1"/>
          <w:sz w:val="18"/>
          <w:szCs w:val="18"/>
        </w:rPr>
        <w:t xml:space="preserve"> </w:t>
      </w:r>
      <w:r>
        <w:rPr>
          <w:rFonts w:ascii="Myriad Pro" w:eastAsia="Myriad Pro" w:hAnsi="Myriad Pro" w:cs="Myriad Pro"/>
          <w:spacing w:val="-1"/>
          <w:sz w:val="18"/>
          <w:szCs w:val="18"/>
        </w:rPr>
        <w:t>d</w:t>
      </w:r>
      <w:r>
        <w:rPr>
          <w:rFonts w:ascii="Myriad Pro" w:eastAsia="Myriad Pro" w:hAnsi="Myriad Pro" w:cs="Myriad Pro"/>
          <w:spacing w:val="1"/>
          <w:sz w:val="18"/>
          <w:szCs w:val="18"/>
        </w:rPr>
        <w:t>e</w:t>
      </w:r>
      <w:r>
        <w:rPr>
          <w:rFonts w:ascii="Myriad Pro" w:eastAsia="Myriad Pro" w:hAnsi="Myriad Pro" w:cs="Myriad Pro"/>
          <w:spacing w:val="-2"/>
          <w:sz w:val="18"/>
          <w:szCs w:val="18"/>
        </w:rPr>
        <w:t>s</w:t>
      </w:r>
      <w:r>
        <w:rPr>
          <w:rFonts w:ascii="Myriad Pro" w:eastAsia="Myriad Pro" w:hAnsi="Myriad Pro" w:cs="Myriad Pro"/>
          <w:spacing w:val="1"/>
          <w:sz w:val="18"/>
          <w:szCs w:val="18"/>
        </w:rPr>
        <w:t>c</w:t>
      </w:r>
      <w:r>
        <w:rPr>
          <w:rFonts w:ascii="Myriad Pro" w:eastAsia="Myriad Pro" w:hAnsi="Myriad Pro" w:cs="Myriad Pro"/>
          <w:spacing w:val="-1"/>
          <w:sz w:val="18"/>
          <w:szCs w:val="18"/>
        </w:rPr>
        <w:t>r</w:t>
      </w:r>
      <w:r>
        <w:rPr>
          <w:rFonts w:ascii="Myriad Pro" w:eastAsia="Myriad Pro" w:hAnsi="Myriad Pro" w:cs="Myriad Pro"/>
          <w:spacing w:val="1"/>
          <w:sz w:val="18"/>
          <w:szCs w:val="18"/>
        </w:rPr>
        <w:t>ibe</w:t>
      </w:r>
      <w:r>
        <w:rPr>
          <w:rFonts w:ascii="Myriad Pro" w:eastAsia="Myriad Pro" w:hAnsi="Myriad Pro" w:cs="Myriad Pro"/>
          <w:sz w:val="18"/>
          <w:szCs w:val="18"/>
        </w:rPr>
        <w:t>d</w:t>
      </w:r>
      <w:r>
        <w:rPr>
          <w:rFonts w:ascii="Myriad Pro" w:eastAsia="Myriad Pro" w:hAnsi="Myriad Pro" w:cs="Myriad Pro"/>
          <w:spacing w:val="-3"/>
          <w:sz w:val="18"/>
          <w:szCs w:val="18"/>
        </w:rPr>
        <w:t xml:space="preserve"> </w:t>
      </w:r>
      <w:r>
        <w:rPr>
          <w:rFonts w:ascii="Myriad Pro" w:eastAsia="Myriad Pro" w:hAnsi="Myriad Pro" w:cs="Myriad Pro"/>
          <w:spacing w:val="1"/>
          <w:sz w:val="18"/>
          <w:szCs w:val="18"/>
        </w:rPr>
        <w:t>i</w:t>
      </w:r>
      <w:r>
        <w:rPr>
          <w:rFonts w:ascii="Myriad Pro" w:eastAsia="Myriad Pro" w:hAnsi="Myriad Pro" w:cs="Myriad Pro"/>
          <w:sz w:val="18"/>
          <w:szCs w:val="18"/>
        </w:rPr>
        <w:t>n</w:t>
      </w:r>
      <w:r w:rsidR="00B80791">
        <w:rPr>
          <w:rFonts w:ascii="Myriad Pro" w:eastAsia="Myriad Pro" w:hAnsi="Myriad Pro" w:cs="Myriad Pro"/>
          <w:sz w:val="18"/>
          <w:szCs w:val="18"/>
        </w:rPr>
        <w:t xml:space="preserve"> </w:t>
      </w:r>
      <w:r w:rsidR="00B80791">
        <w:rPr>
          <w:rFonts w:ascii="Myriad Pro" w:eastAsia="Myriad Pro" w:hAnsi="Myriad Pro" w:cs="Myriad Pro"/>
          <w:spacing w:val="-13"/>
          <w:sz w:val="18"/>
          <w:szCs w:val="18"/>
        </w:rPr>
        <w:fldChar w:fldCharType="begin"/>
      </w:r>
      <w:r w:rsidR="00B80791">
        <w:rPr>
          <w:rFonts w:ascii="Myriad Pro" w:eastAsia="Myriad Pro" w:hAnsi="Myriad Pro" w:cs="Myriad Pro"/>
          <w:sz w:val="18"/>
          <w:szCs w:val="18"/>
        </w:rPr>
        <w:instrText xml:space="preserve"> REF _Ref428194547 \h </w:instrText>
      </w:r>
      <w:r w:rsidR="00B80791">
        <w:rPr>
          <w:rFonts w:ascii="Myriad Pro" w:eastAsia="Myriad Pro" w:hAnsi="Myriad Pro" w:cs="Myriad Pro"/>
          <w:spacing w:val="-13"/>
          <w:sz w:val="18"/>
          <w:szCs w:val="18"/>
        </w:rPr>
        <w:instrText xml:space="preserve"> \* MERGEFORMAT </w:instrText>
      </w:r>
      <w:r w:rsidR="00B80791">
        <w:rPr>
          <w:rFonts w:ascii="Myriad Pro" w:eastAsia="Myriad Pro" w:hAnsi="Myriad Pro" w:cs="Myriad Pro"/>
          <w:spacing w:val="-13"/>
          <w:sz w:val="18"/>
          <w:szCs w:val="18"/>
        </w:rPr>
      </w:r>
      <w:r w:rsidR="00B80791">
        <w:rPr>
          <w:rFonts w:ascii="Myriad Pro" w:eastAsia="Myriad Pro" w:hAnsi="Myriad Pro" w:cs="Myriad Pro"/>
          <w:spacing w:val="-13"/>
          <w:sz w:val="18"/>
          <w:szCs w:val="18"/>
        </w:rPr>
        <w:fldChar w:fldCharType="separate"/>
      </w:r>
      <w:r w:rsidR="00431BE1" w:rsidRPr="00431BE1">
        <w:rPr>
          <w:rFonts w:ascii="Myriad Pro" w:eastAsia="Myriad Pro" w:hAnsi="Myriad Pro" w:cs="Myriad Pro"/>
          <w:spacing w:val="1"/>
          <w:sz w:val="18"/>
          <w:szCs w:val="18"/>
        </w:rPr>
        <w:t>Table 1</w:t>
      </w:r>
      <w:r w:rsidR="00B80791">
        <w:rPr>
          <w:rFonts w:ascii="Myriad Pro" w:eastAsia="Myriad Pro" w:hAnsi="Myriad Pro" w:cs="Myriad Pro"/>
          <w:spacing w:val="-13"/>
          <w:sz w:val="18"/>
          <w:szCs w:val="18"/>
        </w:rPr>
        <w:fldChar w:fldCharType="end"/>
      </w:r>
      <w:r>
        <w:rPr>
          <w:rFonts w:ascii="Myriad Pro" w:eastAsia="Myriad Pro" w:hAnsi="Myriad Pro" w:cs="Myriad Pro"/>
          <w:sz w:val="18"/>
          <w:szCs w:val="18"/>
        </w:rPr>
        <w:t>.</w:t>
      </w:r>
    </w:p>
    <w:p w:rsidR="00D0498A" w:rsidRDefault="00D0498A" w:rsidP="005419DB">
      <w:pPr>
        <w:spacing w:before="5" w:after="0" w:line="280" w:lineRule="exact"/>
        <w:rPr>
          <w:sz w:val="28"/>
          <w:szCs w:val="28"/>
        </w:rPr>
      </w:pPr>
    </w:p>
    <w:p w:rsidR="00B80791" w:rsidRPr="00B80791" w:rsidRDefault="00B80791" w:rsidP="00B80791">
      <w:pPr>
        <w:spacing w:before="17" w:after="0"/>
        <w:ind w:left="240" w:right="425"/>
        <w:rPr>
          <w:rFonts w:ascii="Myriad Pro" w:eastAsia="Myriad Pro" w:hAnsi="Myriad Pro" w:cs="Myriad Pro"/>
          <w:spacing w:val="-2"/>
          <w:sz w:val="18"/>
          <w:szCs w:val="18"/>
        </w:rPr>
      </w:pPr>
      <w:bookmarkStart w:id="0" w:name="_Ref428194547"/>
      <w:r w:rsidRPr="00B80791">
        <w:rPr>
          <w:rFonts w:ascii="Myriad Pro" w:eastAsia="Myriad Pro" w:hAnsi="Myriad Pro" w:cs="Myriad Pro"/>
          <w:spacing w:val="-2"/>
          <w:sz w:val="18"/>
          <w:szCs w:val="18"/>
        </w:rPr>
        <w:t xml:space="preserve">Table </w:t>
      </w:r>
      <w:r w:rsidRPr="00B80791">
        <w:rPr>
          <w:rFonts w:ascii="Myriad Pro" w:eastAsia="Myriad Pro" w:hAnsi="Myriad Pro" w:cs="Myriad Pro"/>
          <w:spacing w:val="-2"/>
          <w:sz w:val="18"/>
          <w:szCs w:val="18"/>
        </w:rPr>
        <w:fldChar w:fldCharType="begin"/>
      </w:r>
      <w:r w:rsidRPr="00B80791">
        <w:rPr>
          <w:rFonts w:ascii="Myriad Pro" w:eastAsia="Myriad Pro" w:hAnsi="Myriad Pro" w:cs="Myriad Pro"/>
          <w:spacing w:val="-2"/>
          <w:sz w:val="18"/>
          <w:szCs w:val="18"/>
        </w:rPr>
        <w:instrText xml:space="preserve"> SEQ Table \* ARABIC </w:instrText>
      </w:r>
      <w:r w:rsidRPr="00B80791">
        <w:rPr>
          <w:rFonts w:ascii="Myriad Pro" w:eastAsia="Myriad Pro" w:hAnsi="Myriad Pro" w:cs="Myriad Pro"/>
          <w:spacing w:val="-2"/>
          <w:sz w:val="18"/>
          <w:szCs w:val="18"/>
        </w:rPr>
        <w:fldChar w:fldCharType="separate"/>
      </w:r>
      <w:r w:rsidR="00431BE1">
        <w:rPr>
          <w:rFonts w:ascii="Myriad Pro" w:eastAsia="Myriad Pro" w:hAnsi="Myriad Pro" w:cs="Myriad Pro"/>
          <w:noProof/>
          <w:spacing w:val="-2"/>
          <w:sz w:val="18"/>
          <w:szCs w:val="18"/>
        </w:rPr>
        <w:t>1</w:t>
      </w:r>
      <w:r w:rsidRPr="00B80791">
        <w:rPr>
          <w:rFonts w:ascii="Myriad Pro" w:eastAsia="Myriad Pro" w:hAnsi="Myriad Pro" w:cs="Myriad Pro"/>
          <w:spacing w:val="-2"/>
          <w:sz w:val="18"/>
          <w:szCs w:val="18"/>
        </w:rPr>
        <w:fldChar w:fldCharType="end"/>
      </w:r>
      <w:bookmarkEnd w:id="0"/>
      <w:r w:rsidRPr="00B80791">
        <w:rPr>
          <w:rFonts w:ascii="Myriad Pro" w:eastAsia="Myriad Pro" w:hAnsi="Myriad Pro" w:cs="Myriad Pro"/>
          <w:spacing w:val="-2"/>
          <w:sz w:val="18"/>
          <w:szCs w:val="18"/>
        </w:rPr>
        <w:t>. File descriptions</w:t>
      </w:r>
    </w:p>
    <w:p w:rsidR="00D0498A" w:rsidRDefault="00D0498A" w:rsidP="00D0498A">
      <w:pPr>
        <w:spacing w:before="8" w:after="0" w:line="10" w:lineRule="exact"/>
        <w:rPr>
          <w:sz w:val="1"/>
          <w:szCs w:val="1"/>
        </w:rPr>
      </w:pPr>
    </w:p>
    <w:tbl>
      <w:tblPr>
        <w:tblW w:w="0" w:type="auto"/>
        <w:tblInd w:w="104" w:type="dxa"/>
        <w:tblLayout w:type="fixed"/>
        <w:tblCellMar>
          <w:left w:w="0" w:type="dxa"/>
          <w:right w:w="0" w:type="dxa"/>
        </w:tblCellMar>
        <w:tblLook w:val="01E0" w:firstRow="1" w:lastRow="1" w:firstColumn="1" w:lastColumn="1" w:noHBand="0" w:noVBand="0"/>
      </w:tblPr>
      <w:tblGrid>
        <w:gridCol w:w="5038"/>
        <w:gridCol w:w="4538"/>
      </w:tblGrid>
      <w:tr w:rsidR="00D0498A" w:rsidTr="00552728">
        <w:trPr>
          <w:trHeight w:hRule="exact" w:val="413"/>
        </w:trPr>
        <w:tc>
          <w:tcPr>
            <w:tcW w:w="50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79" w:after="0"/>
              <w:ind w:left="102" w:right="-20"/>
              <w:rPr>
                <w:rFonts w:eastAsia="Minion Pro" w:cs="Minion Pro"/>
              </w:rPr>
            </w:pPr>
            <w:r>
              <w:rPr>
                <w:rFonts w:eastAsia="Minion Pro" w:cs="Minion Pro"/>
                <w:b/>
                <w:bCs/>
                <w:spacing w:val="-2"/>
              </w:rPr>
              <w:t>F</w:t>
            </w:r>
            <w:r>
              <w:rPr>
                <w:rFonts w:eastAsia="Minion Pro" w:cs="Minion Pro"/>
                <w:b/>
                <w:bCs/>
                <w:spacing w:val="2"/>
              </w:rPr>
              <w:t>i</w:t>
            </w:r>
            <w:r>
              <w:rPr>
                <w:rFonts w:eastAsia="Minion Pro" w:cs="Minion Pro"/>
                <w:b/>
                <w:bCs/>
              </w:rPr>
              <w:t>le</w:t>
            </w:r>
            <w:r>
              <w:rPr>
                <w:rFonts w:eastAsia="Minion Pro" w:cs="Minion Pro"/>
                <w:b/>
                <w:bCs/>
                <w:spacing w:val="-4"/>
              </w:rPr>
              <w:t xml:space="preserve"> </w:t>
            </w:r>
            <w:r>
              <w:rPr>
                <w:rFonts w:eastAsia="Minion Pro" w:cs="Minion Pro"/>
                <w:b/>
                <w:bCs/>
                <w:spacing w:val="-8"/>
              </w:rPr>
              <w:t>N</w:t>
            </w:r>
            <w:r>
              <w:rPr>
                <w:rFonts w:eastAsia="Minion Pro" w:cs="Minion Pro"/>
                <w:b/>
                <w:bCs/>
              </w:rPr>
              <w:t>a</w:t>
            </w:r>
            <w:r>
              <w:rPr>
                <w:rFonts w:eastAsia="Minion Pro" w:cs="Minion Pro"/>
                <w:b/>
                <w:bCs/>
                <w:spacing w:val="1"/>
              </w:rPr>
              <w:t>m</w:t>
            </w:r>
            <w:r>
              <w:rPr>
                <w:rFonts w:eastAsia="Minion Pro" w:cs="Minion Pro"/>
                <w:b/>
                <w:bCs/>
              </w:rPr>
              <w:t>e</w:t>
            </w:r>
          </w:p>
        </w:tc>
        <w:tc>
          <w:tcPr>
            <w:tcW w:w="45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79" w:after="0"/>
              <w:ind w:left="105" w:right="-20"/>
              <w:rPr>
                <w:rFonts w:eastAsia="Minion Pro" w:cs="Minion Pro"/>
              </w:rPr>
            </w:pPr>
            <w:r>
              <w:rPr>
                <w:rFonts w:eastAsia="Minion Pro" w:cs="Minion Pro"/>
                <w:b/>
                <w:bCs/>
              </w:rPr>
              <w:t>D</w:t>
            </w:r>
            <w:r>
              <w:rPr>
                <w:rFonts w:eastAsia="Minion Pro" w:cs="Minion Pro"/>
                <w:b/>
                <w:bCs/>
                <w:spacing w:val="1"/>
              </w:rPr>
              <w:t>e</w:t>
            </w:r>
            <w:r>
              <w:rPr>
                <w:rFonts w:eastAsia="Minion Pro" w:cs="Minion Pro"/>
                <w:b/>
                <w:bCs/>
                <w:spacing w:val="2"/>
              </w:rPr>
              <w:t>s</w:t>
            </w:r>
            <w:r>
              <w:rPr>
                <w:rFonts w:eastAsia="Minion Pro" w:cs="Minion Pro"/>
                <w:b/>
                <w:bCs/>
                <w:spacing w:val="-1"/>
              </w:rPr>
              <w:t>c</w:t>
            </w:r>
            <w:r>
              <w:rPr>
                <w:rFonts w:eastAsia="Minion Pro" w:cs="Minion Pro"/>
                <w:b/>
                <w:bCs/>
              </w:rPr>
              <w:t>r</w:t>
            </w:r>
            <w:r>
              <w:rPr>
                <w:rFonts w:eastAsia="Minion Pro" w:cs="Minion Pro"/>
                <w:b/>
                <w:bCs/>
                <w:spacing w:val="-1"/>
              </w:rPr>
              <w:t>i</w:t>
            </w:r>
            <w:r>
              <w:rPr>
                <w:rFonts w:eastAsia="Minion Pro" w:cs="Minion Pro"/>
                <w:b/>
                <w:bCs/>
                <w:spacing w:val="-3"/>
              </w:rPr>
              <w:t>p</w:t>
            </w:r>
            <w:r>
              <w:rPr>
                <w:rFonts w:eastAsia="Minion Pro" w:cs="Minion Pro"/>
                <w:b/>
                <w:bCs/>
                <w:spacing w:val="1"/>
              </w:rPr>
              <w:t>t</w:t>
            </w:r>
            <w:r>
              <w:rPr>
                <w:rFonts w:eastAsia="Minion Pro" w:cs="Minion Pro"/>
                <w:b/>
                <w:bCs/>
                <w:spacing w:val="4"/>
              </w:rPr>
              <w:t>i</w:t>
            </w:r>
            <w:r>
              <w:rPr>
                <w:rFonts w:eastAsia="Minion Pro" w:cs="Minion Pro"/>
                <w:b/>
                <w:bCs/>
                <w:spacing w:val="-6"/>
              </w:rPr>
              <w:t>on</w:t>
            </w:r>
          </w:p>
        </w:tc>
      </w:tr>
      <w:tr w:rsidR="00D0498A" w:rsidTr="00552728">
        <w:trPr>
          <w:trHeight w:hRule="exact" w:val="1222"/>
        </w:trPr>
        <w:tc>
          <w:tcPr>
            <w:tcW w:w="5038" w:type="dxa"/>
            <w:tcBorders>
              <w:top w:val="single" w:sz="4" w:space="0" w:color="000000"/>
              <w:left w:val="single" w:sz="4" w:space="0" w:color="000000"/>
              <w:bottom w:val="single" w:sz="4" w:space="0" w:color="000000"/>
              <w:right w:val="single" w:sz="4" w:space="0" w:color="000000"/>
            </w:tcBorders>
          </w:tcPr>
          <w:p w:rsidR="00D0498A" w:rsidRDefault="00D0498A" w:rsidP="005419DB">
            <w:pPr>
              <w:spacing w:after="0" w:line="242" w:lineRule="exact"/>
              <w:ind w:left="102" w:right="-20"/>
              <w:rPr>
                <w:rFonts w:eastAsia="Minion Pro" w:cs="Minion Pro"/>
              </w:rPr>
            </w:pPr>
            <w:r>
              <w:rPr>
                <w:rFonts w:eastAsia="Minion Pro" w:cs="Minion Pro"/>
                <w:spacing w:val="1"/>
              </w:rPr>
              <w:t>doc/</w:t>
            </w:r>
          </w:p>
        </w:tc>
        <w:tc>
          <w:tcPr>
            <w:tcW w:w="4538" w:type="dxa"/>
            <w:tcBorders>
              <w:top w:val="single" w:sz="4" w:space="0" w:color="000000"/>
              <w:left w:val="single" w:sz="4" w:space="0" w:color="000000"/>
              <w:bottom w:val="single" w:sz="4" w:space="0" w:color="000000"/>
              <w:right w:val="single" w:sz="4" w:space="0" w:color="000000"/>
            </w:tcBorders>
          </w:tcPr>
          <w:p w:rsidR="00D0498A" w:rsidRDefault="00D0498A" w:rsidP="005419DB">
            <w:pPr>
              <w:spacing w:before="59" w:after="0" w:line="242" w:lineRule="exact"/>
              <w:ind w:left="105" w:right="-17"/>
              <w:rPr>
                <w:rFonts w:eastAsia="Minion Pro" w:cs="Minion Pro"/>
              </w:rPr>
            </w:pPr>
            <w:r w:rsidRPr="005419DB">
              <w:rPr>
                <w:rFonts w:eastAsia="Minion Pro" w:cs="Minion Pro"/>
                <w:spacing w:val="1"/>
              </w:rPr>
              <w:t>C</w:t>
            </w:r>
            <w:r>
              <w:rPr>
                <w:rFonts w:eastAsia="Minion Pro" w:cs="Minion Pro"/>
                <w:spacing w:val="1"/>
              </w:rPr>
              <w:t>e</w:t>
            </w:r>
            <w:r w:rsidRPr="005419DB">
              <w:rPr>
                <w:rFonts w:eastAsia="Minion Pro" w:cs="Minion Pro"/>
                <w:spacing w:val="1"/>
              </w:rPr>
              <w:t xml:space="preserve">rtification report </w:t>
            </w:r>
            <w:r w:rsidR="005419DB" w:rsidRPr="005419DB">
              <w:rPr>
                <w:rFonts w:eastAsia="Minion Pro" w:cs="Minion Pro"/>
                <w:spacing w:val="1"/>
              </w:rPr>
              <w:t xml:space="preserve">and Correlation report for the original model delivered from </w:t>
            </w:r>
            <w:proofErr w:type="spellStart"/>
            <w:r w:rsidR="005419DB" w:rsidRPr="005419DB">
              <w:rPr>
                <w:rFonts w:eastAsia="Minion Pro" w:cs="Minion Pro"/>
                <w:spacing w:val="1"/>
              </w:rPr>
              <w:t>SiSoft</w:t>
            </w:r>
            <w:proofErr w:type="spellEnd"/>
            <w:r w:rsidR="005419DB" w:rsidRPr="005419DB">
              <w:rPr>
                <w:rFonts w:eastAsia="Minion Pro" w:cs="Minion Pro"/>
                <w:spacing w:val="1"/>
              </w:rPr>
              <w:t>.</w:t>
            </w:r>
          </w:p>
        </w:tc>
      </w:tr>
      <w:tr w:rsidR="00D0498A" w:rsidTr="00552728">
        <w:trPr>
          <w:trHeight w:hRule="exact" w:val="1949"/>
        </w:trPr>
        <w:tc>
          <w:tcPr>
            <w:tcW w:w="50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79" w:after="0"/>
              <w:ind w:right="-20"/>
              <w:rPr>
                <w:rFonts w:eastAsia="Minion Pro" w:cs="Minion Pro"/>
              </w:rPr>
            </w:pPr>
            <w:r>
              <w:rPr>
                <w:rFonts w:eastAsia="Minion Pro" w:cs="Minion Pro"/>
                <w:spacing w:val="1"/>
              </w:rPr>
              <w:t xml:space="preserve">  ibis/</w:t>
            </w:r>
            <w:bookmarkStart w:id="1" w:name="_GoBack"/>
            <w:bookmarkEnd w:id="1"/>
          </w:p>
        </w:tc>
        <w:tc>
          <w:tcPr>
            <w:tcW w:w="45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59" w:after="0" w:line="242" w:lineRule="exact"/>
              <w:ind w:left="105" w:right="-17"/>
              <w:rPr>
                <w:rFonts w:eastAsia="Minion Pro" w:cs="Minion Pro"/>
              </w:rPr>
            </w:pPr>
            <w:r>
              <w:rPr>
                <w:rFonts w:eastAsia="Minion Pro" w:cs="Minion Pro"/>
              </w:rPr>
              <w:t>This directory contains</w:t>
            </w:r>
            <w:r>
              <w:rPr>
                <w:rFonts w:eastAsia="Minion Pro" w:cs="Minion Pro"/>
                <w:spacing w:val="30"/>
              </w:rPr>
              <w:t xml:space="preserve"> </w:t>
            </w:r>
            <w:r>
              <w:rPr>
                <w:rFonts w:eastAsia="Minion Pro" w:cs="Minion Pro"/>
                <w:spacing w:val="3"/>
              </w:rPr>
              <w:t>e</w:t>
            </w:r>
            <w:r>
              <w:rPr>
                <w:rFonts w:eastAsia="Minion Pro" w:cs="Minion Pro"/>
                <w:spacing w:val="1"/>
              </w:rPr>
              <w:t>ve</w:t>
            </w:r>
            <w:r>
              <w:rPr>
                <w:rFonts w:eastAsia="Minion Pro" w:cs="Minion Pro"/>
                <w:spacing w:val="4"/>
              </w:rPr>
              <w:t>r</w:t>
            </w:r>
            <w:r>
              <w:rPr>
                <w:rFonts w:eastAsia="Minion Pro" w:cs="Minion Pro"/>
                <w:spacing w:val="-1"/>
              </w:rPr>
              <w:t>y</w:t>
            </w:r>
            <w:r>
              <w:rPr>
                <w:rFonts w:eastAsia="Minion Pro" w:cs="Minion Pro"/>
              </w:rPr>
              <w:t>t</w:t>
            </w:r>
            <w:r>
              <w:rPr>
                <w:rFonts w:eastAsia="Minion Pro" w:cs="Minion Pro"/>
                <w:spacing w:val="-1"/>
              </w:rPr>
              <w:t>h</w:t>
            </w:r>
            <w:r>
              <w:rPr>
                <w:rFonts w:eastAsia="Minion Pro" w:cs="Minion Pro"/>
                <w:spacing w:val="4"/>
              </w:rPr>
              <w:t>i</w:t>
            </w:r>
            <w:r>
              <w:rPr>
                <w:rFonts w:eastAsia="Minion Pro" w:cs="Minion Pro"/>
                <w:spacing w:val="-1"/>
              </w:rPr>
              <w:t>n</w:t>
            </w:r>
            <w:r>
              <w:rPr>
                <w:rFonts w:eastAsia="Minion Pro" w:cs="Minion Pro"/>
              </w:rPr>
              <w:t>g</w:t>
            </w:r>
            <w:r>
              <w:rPr>
                <w:rFonts w:eastAsia="Minion Pro" w:cs="Minion Pro"/>
                <w:spacing w:val="30"/>
              </w:rPr>
              <w:t xml:space="preserve"> </w:t>
            </w:r>
            <w:r>
              <w:rPr>
                <w:rFonts w:eastAsia="Minion Pro" w:cs="Minion Pro"/>
              </w:rPr>
              <w:t>a u</w:t>
            </w:r>
            <w:r>
              <w:rPr>
                <w:rFonts w:eastAsia="Minion Pro" w:cs="Minion Pro"/>
                <w:spacing w:val="2"/>
              </w:rPr>
              <w:t>s</w:t>
            </w:r>
            <w:r>
              <w:rPr>
                <w:rFonts w:eastAsia="Minion Pro" w:cs="Minion Pro"/>
                <w:spacing w:val="1"/>
              </w:rPr>
              <w:t>e</w:t>
            </w:r>
            <w:r>
              <w:rPr>
                <w:rFonts w:eastAsia="Minion Pro" w:cs="Minion Pro"/>
              </w:rPr>
              <w:t>r</w:t>
            </w:r>
            <w:r>
              <w:rPr>
                <w:rFonts w:eastAsia="Minion Pro" w:cs="Minion Pro"/>
                <w:spacing w:val="40"/>
              </w:rPr>
              <w:t xml:space="preserve"> </w:t>
            </w:r>
            <w:r>
              <w:rPr>
                <w:rFonts w:eastAsia="Minion Pro" w:cs="Minion Pro"/>
              </w:rPr>
              <w:t xml:space="preserve">will </w:t>
            </w:r>
            <w:r>
              <w:rPr>
                <w:rFonts w:eastAsia="Minion Pro" w:cs="Minion Pro"/>
                <w:spacing w:val="-1"/>
              </w:rPr>
              <w:t>n</w:t>
            </w:r>
            <w:r>
              <w:rPr>
                <w:rFonts w:eastAsia="Minion Pro" w:cs="Minion Pro"/>
                <w:spacing w:val="1"/>
              </w:rPr>
              <w:t>ee</w:t>
            </w:r>
            <w:r>
              <w:rPr>
                <w:rFonts w:eastAsia="Minion Pro" w:cs="Minion Pro"/>
              </w:rPr>
              <w:t>d</w:t>
            </w:r>
            <w:r>
              <w:rPr>
                <w:rFonts w:eastAsia="Minion Pro" w:cs="Minion Pro"/>
                <w:spacing w:val="10"/>
              </w:rPr>
              <w:t xml:space="preserve"> </w:t>
            </w:r>
            <w:r>
              <w:rPr>
                <w:rFonts w:eastAsia="Minion Pro" w:cs="Minion Pro"/>
              </w:rPr>
              <w:t>to</w:t>
            </w:r>
            <w:r>
              <w:rPr>
                <w:rFonts w:eastAsia="Minion Pro" w:cs="Minion Pro"/>
                <w:spacing w:val="10"/>
              </w:rPr>
              <w:t xml:space="preserve"> </w:t>
            </w:r>
            <w:r>
              <w:rPr>
                <w:rFonts w:eastAsia="Minion Pro" w:cs="Minion Pro"/>
                <w:spacing w:val="2"/>
              </w:rPr>
              <w:t>r</w:t>
            </w:r>
            <w:r>
              <w:rPr>
                <w:rFonts w:eastAsia="Minion Pro" w:cs="Minion Pro"/>
              </w:rPr>
              <w:t>un</w:t>
            </w:r>
            <w:r>
              <w:rPr>
                <w:rFonts w:eastAsia="Minion Pro" w:cs="Minion Pro"/>
                <w:spacing w:val="10"/>
              </w:rPr>
              <w:t xml:space="preserve"> </w:t>
            </w:r>
            <w:r>
              <w:rPr>
                <w:rFonts w:eastAsia="Minion Pro" w:cs="Minion Pro"/>
                <w:spacing w:val="2"/>
              </w:rPr>
              <w:t>t</w:t>
            </w:r>
            <w:r>
              <w:rPr>
                <w:rFonts w:eastAsia="Minion Pro" w:cs="Minion Pro"/>
              </w:rPr>
              <w:t>h</w:t>
            </w:r>
            <w:r>
              <w:rPr>
                <w:rFonts w:eastAsia="Minion Pro" w:cs="Minion Pro"/>
                <w:spacing w:val="1"/>
              </w:rPr>
              <w:t>e</w:t>
            </w:r>
            <w:r>
              <w:rPr>
                <w:rFonts w:eastAsia="Minion Pro" w:cs="Minion Pro"/>
                <w:spacing w:val="2"/>
              </w:rPr>
              <w:t>s</w:t>
            </w:r>
            <w:r>
              <w:rPr>
                <w:rFonts w:eastAsia="Minion Pro" w:cs="Minion Pro"/>
              </w:rPr>
              <w:t>e</w:t>
            </w:r>
            <w:r>
              <w:rPr>
                <w:rFonts w:eastAsia="Minion Pro" w:cs="Minion Pro"/>
                <w:spacing w:val="10"/>
              </w:rPr>
              <w:t xml:space="preserve"> </w:t>
            </w:r>
            <w:r>
              <w:rPr>
                <w:rFonts w:eastAsia="Minion Pro" w:cs="Minion Pro"/>
                <w:spacing w:val="1"/>
              </w:rPr>
              <w:t>m</w:t>
            </w:r>
            <w:r>
              <w:rPr>
                <w:rFonts w:eastAsia="Minion Pro" w:cs="Minion Pro"/>
                <w:spacing w:val="2"/>
              </w:rPr>
              <w:t>o</w:t>
            </w:r>
            <w:r>
              <w:rPr>
                <w:rFonts w:eastAsia="Minion Pro" w:cs="Minion Pro"/>
                <w:spacing w:val="-2"/>
              </w:rPr>
              <w:t>d</w:t>
            </w:r>
            <w:r>
              <w:rPr>
                <w:rFonts w:eastAsia="Minion Pro" w:cs="Minion Pro"/>
                <w:spacing w:val="1"/>
              </w:rPr>
              <w:t>e</w:t>
            </w:r>
            <w:r>
              <w:rPr>
                <w:rFonts w:eastAsia="Minion Pro" w:cs="Minion Pro"/>
              </w:rPr>
              <w:t>ls</w:t>
            </w:r>
            <w:r>
              <w:rPr>
                <w:rFonts w:eastAsia="Minion Pro" w:cs="Minion Pro"/>
                <w:spacing w:val="5"/>
              </w:rPr>
              <w:t xml:space="preserve"> </w:t>
            </w:r>
            <w:r>
              <w:rPr>
                <w:rFonts w:eastAsia="Minion Pro" w:cs="Minion Pro"/>
                <w:spacing w:val="2"/>
              </w:rPr>
              <w:t>i</w:t>
            </w:r>
            <w:r>
              <w:rPr>
                <w:rFonts w:eastAsia="Minion Pro" w:cs="Minion Pro"/>
              </w:rPr>
              <w:t>n</w:t>
            </w:r>
            <w:r>
              <w:rPr>
                <w:rFonts w:eastAsia="Minion Pro" w:cs="Minion Pro"/>
                <w:spacing w:val="13"/>
              </w:rPr>
              <w:t xml:space="preserve"> </w:t>
            </w:r>
            <w:r>
              <w:rPr>
                <w:rFonts w:eastAsia="Minion Pro" w:cs="Minion Pro"/>
                <w:spacing w:val="-4"/>
              </w:rPr>
              <w:t>a</w:t>
            </w:r>
            <w:r>
              <w:rPr>
                <w:rFonts w:eastAsia="Minion Pro" w:cs="Minion Pro"/>
                <w:spacing w:val="-5"/>
              </w:rPr>
              <w:t>n</w:t>
            </w:r>
            <w:r>
              <w:rPr>
                <w:rFonts w:eastAsia="Minion Pro" w:cs="Minion Pro"/>
              </w:rPr>
              <w:t>y</w:t>
            </w:r>
            <w:r>
              <w:rPr>
                <w:rFonts w:eastAsia="Minion Pro" w:cs="Minion Pro"/>
                <w:spacing w:val="10"/>
              </w:rPr>
              <w:t xml:space="preserve"> </w:t>
            </w:r>
            <w:r>
              <w:rPr>
                <w:rFonts w:eastAsia="Minion Pro" w:cs="Minion Pro"/>
              </w:rPr>
              <w:t>I</w:t>
            </w:r>
            <w:r>
              <w:rPr>
                <w:rFonts w:eastAsia="Minion Pro" w:cs="Minion Pro"/>
                <w:spacing w:val="-1"/>
              </w:rPr>
              <w:t>B</w:t>
            </w:r>
            <w:r>
              <w:rPr>
                <w:rFonts w:eastAsia="Minion Pro" w:cs="Minion Pro"/>
                <w:spacing w:val="2"/>
              </w:rPr>
              <w:t>I</w:t>
            </w:r>
            <w:r>
              <w:rPr>
                <w:rFonts w:eastAsia="Minion Pro" w:cs="Minion Pro"/>
                <w:spacing w:val="-1"/>
              </w:rPr>
              <w:t>S</w:t>
            </w:r>
            <w:r>
              <w:rPr>
                <w:rFonts w:eastAsia="Minion Pro" w:cs="Minion Pro"/>
                <w:spacing w:val="2"/>
              </w:rPr>
              <w:t>-</w:t>
            </w:r>
            <w:r>
              <w:rPr>
                <w:rFonts w:eastAsia="Minion Pro" w:cs="Minion Pro"/>
                <w:spacing w:val="1"/>
              </w:rPr>
              <w:t>A</w:t>
            </w:r>
            <w:r>
              <w:rPr>
                <w:rFonts w:eastAsia="Minion Pro" w:cs="Minion Pro"/>
                <w:spacing w:val="-1"/>
              </w:rPr>
              <w:t>M</w:t>
            </w:r>
            <w:r>
              <w:rPr>
                <w:rFonts w:eastAsia="Minion Pro" w:cs="Minion Pro"/>
              </w:rPr>
              <w:t xml:space="preserve">I </w:t>
            </w:r>
            <w:r>
              <w:rPr>
                <w:rFonts w:eastAsia="Minion Pro" w:cs="Minion Pro"/>
                <w:spacing w:val="-1"/>
              </w:rPr>
              <w:t>c</w:t>
            </w:r>
            <w:r>
              <w:rPr>
                <w:rFonts w:eastAsia="Minion Pro" w:cs="Minion Pro"/>
                <w:spacing w:val="-3"/>
              </w:rPr>
              <w:t>o</w:t>
            </w:r>
            <w:r>
              <w:rPr>
                <w:rFonts w:eastAsia="Minion Pro" w:cs="Minion Pro"/>
                <w:spacing w:val="-2"/>
              </w:rPr>
              <w:t>m</w:t>
            </w:r>
            <w:r>
              <w:rPr>
                <w:rFonts w:eastAsia="Minion Pro" w:cs="Minion Pro"/>
                <w:spacing w:val="-3"/>
              </w:rPr>
              <w:t>p</w:t>
            </w:r>
            <w:r>
              <w:rPr>
                <w:rFonts w:eastAsia="Minion Pro" w:cs="Minion Pro"/>
                <w:spacing w:val="2"/>
              </w:rPr>
              <w:t>l</w:t>
            </w:r>
            <w:r>
              <w:rPr>
                <w:rFonts w:eastAsia="Minion Pro" w:cs="Minion Pro"/>
              </w:rPr>
              <w:t>i</w:t>
            </w:r>
            <w:r>
              <w:rPr>
                <w:rFonts w:eastAsia="Minion Pro" w:cs="Minion Pro"/>
                <w:spacing w:val="1"/>
              </w:rPr>
              <w:t>a</w:t>
            </w:r>
            <w:r>
              <w:rPr>
                <w:rFonts w:eastAsia="Minion Pro" w:cs="Minion Pro"/>
                <w:spacing w:val="-5"/>
              </w:rPr>
              <w:t>n</w:t>
            </w:r>
            <w:r>
              <w:rPr>
                <w:rFonts w:eastAsia="Minion Pro" w:cs="Minion Pro"/>
              </w:rPr>
              <w:t>t si</w:t>
            </w:r>
            <w:r>
              <w:rPr>
                <w:rFonts w:eastAsia="Minion Pro" w:cs="Minion Pro"/>
                <w:spacing w:val="-4"/>
              </w:rPr>
              <w:t>m</w:t>
            </w:r>
            <w:r>
              <w:rPr>
                <w:rFonts w:eastAsia="Minion Pro" w:cs="Minion Pro"/>
              </w:rPr>
              <w:t>ul</w:t>
            </w:r>
            <w:r>
              <w:rPr>
                <w:rFonts w:eastAsia="Minion Pro" w:cs="Minion Pro"/>
                <w:spacing w:val="-4"/>
              </w:rPr>
              <w:t>a</w:t>
            </w:r>
            <w:r>
              <w:rPr>
                <w:rFonts w:eastAsia="Minion Pro" w:cs="Minion Pro"/>
                <w:spacing w:val="2"/>
              </w:rPr>
              <w:t>t</w:t>
            </w:r>
            <w:r>
              <w:rPr>
                <w:rFonts w:eastAsia="Minion Pro" w:cs="Minion Pro"/>
                <w:spacing w:val="-3"/>
              </w:rPr>
              <w:t>o</w:t>
            </w:r>
            <w:r>
              <w:rPr>
                <w:rFonts w:eastAsia="Minion Pro" w:cs="Minion Pro"/>
                <w:spacing w:val="-13"/>
              </w:rPr>
              <w:t>r</w:t>
            </w:r>
            <w:r>
              <w:rPr>
                <w:rFonts w:eastAsia="Minion Pro" w:cs="Minion Pro"/>
              </w:rPr>
              <w:t>.</w:t>
            </w:r>
            <w:r>
              <w:rPr>
                <w:rFonts w:eastAsia="Minion Pro" w:cs="Minion Pro"/>
                <w:spacing w:val="11"/>
              </w:rPr>
              <w:t xml:space="preserve"> </w:t>
            </w:r>
            <w:r>
              <w:rPr>
                <w:rFonts w:eastAsia="Minion Pro" w:cs="Minion Pro"/>
                <w:spacing w:val="-7"/>
              </w:rPr>
              <w:t>I</w:t>
            </w:r>
            <w:r>
              <w:rPr>
                <w:rFonts w:eastAsia="Minion Pro" w:cs="Minion Pro"/>
              </w:rPr>
              <w:t>t</w:t>
            </w:r>
            <w:r>
              <w:rPr>
                <w:rFonts w:eastAsia="Minion Pro" w:cs="Minion Pro"/>
                <w:spacing w:val="25"/>
              </w:rPr>
              <w:t xml:space="preserve"> </w:t>
            </w:r>
            <w:r>
              <w:rPr>
                <w:rFonts w:eastAsia="Minion Pro" w:cs="Minion Pro"/>
                <w:spacing w:val="-1"/>
              </w:rPr>
              <w:t>co</w:t>
            </w:r>
            <w:r>
              <w:rPr>
                <w:rFonts w:eastAsia="Minion Pro" w:cs="Minion Pro"/>
                <w:spacing w:val="-3"/>
              </w:rPr>
              <w:t>n</w:t>
            </w:r>
            <w:r>
              <w:rPr>
                <w:rFonts w:eastAsia="Minion Pro" w:cs="Minion Pro"/>
              </w:rPr>
              <w:t>t</w:t>
            </w:r>
            <w:r>
              <w:rPr>
                <w:rFonts w:eastAsia="Minion Pro" w:cs="Minion Pro"/>
                <w:spacing w:val="-2"/>
              </w:rPr>
              <w:t>a</w:t>
            </w:r>
            <w:r>
              <w:rPr>
                <w:rFonts w:eastAsia="Minion Pro" w:cs="Minion Pro"/>
                <w:spacing w:val="2"/>
              </w:rPr>
              <w:t>i</w:t>
            </w:r>
            <w:r>
              <w:rPr>
                <w:rFonts w:eastAsia="Minion Pro" w:cs="Minion Pro"/>
                <w:spacing w:val="-3"/>
              </w:rPr>
              <w:t>n</w:t>
            </w:r>
            <w:r>
              <w:rPr>
                <w:rFonts w:eastAsia="Minion Pro" w:cs="Minion Pro"/>
              </w:rPr>
              <w:t>s</w:t>
            </w:r>
            <w:r>
              <w:rPr>
                <w:rFonts w:eastAsia="Minion Pro" w:cs="Minion Pro"/>
                <w:spacing w:val="16"/>
              </w:rPr>
              <w:t xml:space="preserve"> </w:t>
            </w:r>
            <w:r>
              <w:rPr>
                <w:rFonts w:eastAsia="Minion Pro" w:cs="Minion Pro"/>
              </w:rPr>
              <w:t>the</w:t>
            </w:r>
            <w:r>
              <w:rPr>
                <w:rFonts w:eastAsia="Minion Pro" w:cs="Minion Pro"/>
                <w:spacing w:val="25"/>
              </w:rPr>
              <w:t xml:space="preserve"> </w:t>
            </w:r>
            <w:r>
              <w:rPr>
                <w:rFonts w:eastAsia="Minion Pro" w:cs="Minion Pro"/>
              </w:rPr>
              <w:t>I</w:t>
            </w:r>
            <w:r>
              <w:rPr>
                <w:rFonts w:eastAsia="Minion Pro" w:cs="Minion Pro"/>
                <w:spacing w:val="-1"/>
              </w:rPr>
              <w:t>B</w:t>
            </w:r>
            <w:r>
              <w:rPr>
                <w:rFonts w:eastAsia="Minion Pro" w:cs="Minion Pro"/>
                <w:spacing w:val="2"/>
              </w:rPr>
              <w:t>I</w:t>
            </w:r>
            <w:r>
              <w:rPr>
                <w:rFonts w:eastAsia="Minion Pro" w:cs="Minion Pro"/>
              </w:rPr>
              <w:t>S</w:t>
            </w:r>
            <w:r>
              <w:rPr>
                <w:rFonts w:eastAsia="Minion Pro" w:cs="Minion Pro"/>
                <w:spacing w:val="25"/>
              </w:rPr>
              <w:t xml:space="preserve"> </w:t>
            </w:r>
            <w:r>
              <w:rPr>
                <w:rFonts w:eastAsia="Minion Pro" w:cs="Minion Pro"/>
                <w:spacing w:val="2"/>
              </w:rPr>
              <w:t>f</w:t>
            </w:r>
            <w:r>
              <w:rPr>
                <w:rFonts w:eastAsia="Minion Pro" w:cs="Minion Pro"/>
              </w:rPr>
              <w:t>il</w:t>
            </w:r>
            <w:r>
              <w:rPr>
                <w:rFonts w:eastAsia="Minion Pro" w:cs="Minion Pro"/>
                <w:spacing w:val="1"/>
              </w:rPr>
              <w:t>e</w:t>
            </w:r>
            <w:r>
              <w:rPr>
                <w:rFonts w:eastAsia="Minion Pro" w:cs="Minion Pro"/>
              </w:rPr>
              <w:t>,</w:t>
            </w:r>
            <w:r>
              <w:rPr>
                <w:rFonts w:eastAsia="Minion Pro" w:cs="Minion Pro"/>
                <w:spacing w:val="21"/>
              </w:rPr>
              <w:t xml:space="preserve"> </w:t>
            </w:r>
            <w:r>
              <w:rPr>
                <w:rFonts w:eastAsia="Minion Pro" w:cs="Minion Pro"/>
              </w:rPr>
              <w:t>.</w:t>
            </w:r>
            <w:proofErr w:type="spellStart"/>
            <w:r>
              <w:rPr>
                <w:rFonts w:eastAsia="Minion Pro" w:cs="Minion Pro"/>
                <w:spacing w:val="-2"/>
              </w:rPr>
              <w:t>a</w:t>
            </w:r>
            <w:r>
              <w:rPr>
                <w:rFonts w:eastAsia="Minion Pro" w:cs="Minion Pro"/>
                <w:spacing w:val="1"/>
              </w:rPr>
              <w:t>m</w:t>
            </w:r>
            <w:r>
              <w:rPr>
                <w:rFonts w:eastAsia="Minion Pro" w:cs="Minion Pro"/>
              </w:rPr>
              <w:t>i</w:t>
            </w:r>
            <w:proofErr w:type="spellEnd"/>
            <w:r>
              <w:rPr>
                <w:rFonts w:eastAsia="Minion Pro" w:cs="Minion Pro"/>
                <w:spacing w:val="20"/>
              </w:rPr>
              <w:t xml:space="preserve"> </w:t>
            </w:r>
            <w:r>
              <w:rPr>
                <w:rFonts w:eastAsia="Minion Pro" w:cs="Minion Pro"/>
                <w:spacing w:val="4"/>
              </w:rPr>
              <w:t>f</w:t>
            </w:r>
            <w:r>
              <w:rPr>
                <w:rFonts w:eastAsia="Minion Pro" w:cs="Minion Pro"/>
              </w:rPr>
              <w:t>il</w:t>
            </w:r>
            <w:r>
              <w:rPr>
                <w:rFonts w:eastAsia="Minion Pro" w:cs="Minion Pro"/>
                <w:spacing w:val="1"/>
              </w:rPr>
              <w:t>e</w:t>
            </w:r>
            <w:r>
              <w:rPr>
                <w:rFonts w:eastAsia="Minion Pro" w:cs="Minion Pro"/>
              </w:rPr>
              <w:t>,</w:t>
            </w:r>
            <w:r>
              <w:rPr>
                <w:rFonts w:eastAsia="Minion Pro" w:cs="Minion Pro"/>
                <w:spacing w:val="21"/>
              </w:rPr>
              <w:t xml:space="preserve"> </w:t>
            </w:r>
            <w:r>
              <w:rPr>
                <w:rFonts w:eastAsia="Minion Pro" w:cs="Minion Pro"/>
                <w:spacing w:val="1"/>
              </w:rPr>
              <w:t>L</w:t>
            </w:r>
            <w:r>
              <w:rPr>
                <w:rFonts w:eastAsia="Minion Pro" w:cs="Minion Pro"/>
              </w:rPr>
              <w:t>i</w:t>
            </w:r>
            <w:r>
              <w:rPr>
                <w:rFonts w:eastAsia="Minion Pro" w:cs="Minion Pro"/>
                <w:spacing w:val="-5"/>
              </w:rPr>
              <w:t>n</w:t>
            </w:r>
            <w:r>
              <w:rPr>
                <w:rFonts w:eastAsia="Minion Pro" w:cs="Minion Pro"/>
              </w:rPr>
              <w:t xml:space="preserve">ux </w:t>
            </w:r>
            <w:r>
              <w:rPr>
                <w:rFonts w:eastAsia="Minion Pro" w:cs="Minion Pro"/>
                <w:spacing w:val="-2"/>
              </w:rPr>
              <w:t>a</w:t>
            </w:r>
            <w:r>
              <w:rPr>
                <w:rFonts w:eastAsia="Minion Pro" w:cs="Minion Pro"/>
                <w:spacing w:val="-1"/>
              </w:rPr>
              <w:t>n</w:t>
            </w:r>
            <w:r>
              <w:rPr>
                <w:rFonts w:eastAsia="Minion Pro" w:cs="Minion Pro"/>
              </w:rPr>
              <w:t>d</w:t>
            </w:r>
            <w:r>
              <w:rPr>
                <w:rFonts w:eastAsia="Minion Pro" w:cs="Minion Pro"/>
                <w:spacing w:val="-2"/>
              </w:rPr>
              <w:t xml:space="preserve"> </w:t>
            </w:r>
            <w:r>
              <w:rPr>
                <w:rFonts w:eastAsia="Minion Pro" w:cs="Minion Pro"/>
                <w:spacing w:val="-6"/>
              </w:rPr>
              <w:t>W</w:t>
            </w:r>
            <w:r>
              <w:rPr>
                <w:rFonts w:eastAsia="Minion Pro" w:cs="Minion Pro"/>
              </w:rPr>
              <w:t>i</w:t>
            </w:r>
            <w:r>
              <w:rPr>
                <w:rFonts w:eastAsia="Minion Pro" w:cs="Minion Pro"/>
                <w:spacing w:val="-1"/>
              </w:rPr>
              <w:t>n</w:t>
            </w:r>
            <w:r>
              <w:rPr>
                <w:rFonts w:eastAsia="Minion Pro" w:cs="Minion Pro"/>
                <w:spacing w:val="1"/>
              </w:rPr>
              <w:t>d</w:t>
            </w:r>
            <w:r>
              <w:rPr>
                <w:rFonts w:eastAsia="Minion Pro" w:cs="Minion Pro"/>
                <w:spacing w:val="-3"/>
              </w:rPr>
              <w:t>o</w:t>
            </w:r>
            <w:r>
              <w:rPr>
                <w:rFonts w:eastAsia="Minion Pro" w:cs="Minion Pro"/>
              </w:rPr>
              <w:t>ws</w:t>
            </w:r>
            <w:r>
              <w:rPr>
                <w:rFonts w:eastAsia="Minion Pro" w:cs="Minion Pro"/>
                <w:spacing w:val="17"/>
              </w:rPr>
              <w:t xml:space="preserve"> </w:t>
            </w:r>
            <w:r>
              <w:rPr>
                <w:rFonts w:eastAsia="Minion Pro" w:cs="Minion Pro"/>
                <w:spacing w:val="1"/>
              </w:rPr>
              <w:t>e</w:t>
            </w:r>
            <w:r>
              <w:rPr>
                <w:rFonts w:eastAsia="Minion Pro" w:cs="Minion Pro"/>
                <w:spacing w:val="-3"/>
              </w:rPr>
              <w:t>x</w:t>
            </w:r>
            <w:r>
              <w:rPr>
                <w:rFonts w:eastAsia="Minion Pro" w:cs="Minion Pro"/>
                <w:spacing w:val="3"/>
              </w:rPr>
              <w:t>e</w:t>
            </w:r>
            <w:r>
              <w:rPr>
                <w:rFonts w:eastAsia="Minion Pro" w:cs="Minion Pro"/>
                <w:spacing w:val="-1"/>
              </w:rPr>
              <w:t>c</w:t>
            </w:r>
            <w:r>
              <w:rPr>
                <w:rFonts w:eastAsia="Minion Pro" w:cs="Minion Pro"/>
              </w:rPr>
              <w:t>ut</w:t>
            </w:r>
            <w:r>
              <w:rPr>
                <w:rFonts w:eastAsia="Minion Pro" w:cs="Minion Pro"/>
                <w:spacing w:val="-2"/>
              </w:rPr>
              <w:t>a</w:t>
            </w:r>
            <w:r>
              <w:rPr>
                <w:rFonts w:eastAsia="Minion Pro" w:cs="Minion Pro"/>
                <w:spacing w:val="-3"/>
              </w:rPr>
              <w:t>b</w:t>
            </w:r>
            <w:r>
              <w:rPr>
                <w:rFonts w:eastAsia="Minion Pro" w:cs="Minion Pro"/>
              </w:rPr>
              <w:t>l</w:t>
            </w:r>
            <w:r>
              <w:rPr>
                <w:rFonts w:eastAsia="Minion Pro" w:cs="Minion Pro"/>
                <w:spacing w:val="1"/>
              </w:rPr>
              <w:t>e</w:t>
            </w:r>
            <w:r>
              <w:rPr>
                <w:rFonts w:eastAsia="Minion Pro" w:cs="Minion Pro"/>
                <w:spacing w:val="2"/>
              </w:rPr>
              <w:t>s, and on-die termination touchstone files</w:t>
            </w:r>
            <w:r>
              <w:rPr>
                <w:rFonts w:eastAsia="Minion Pro" w:cs="Minion Pro"/>
              </w:rPr>
              <w:t>.  The .</w:t>
            </w:r>
            <w:proofErr w:type="spellStart"/>
            <w:r>
              <w:rPr>
                <w:rFonts w:eastAsia="Minion Pro" w:cs="Minion Pro"/>
              </w:rPr>
              <w:t>ibs</w:t>
            </w:r>
            <w:proofErr w:type="spellEnd"/>
            <w:r>
              <w:rPr>
                <w:rFonts w:eastAsia="Minion Pro" w:cs="Minion Pro"/>
              </w:rPr>
              <w:t xml:space="preserve"> file should be selected in the simulator, and it will reference the other files in the directory.</w:t>
            </w:r>
          </w:p>
        </w:tc>
      </w:tr>
      <w:tr w:rsidR="00D0498A" w:rsidTr="00552728">
        <w:trPr>
          <w:trHeight w:hRule="exact" w:val="1949"/>
        </w:trPr>
        <w:tc>
          <w:tcPr>
            <w:tcW w:w="50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79" w:after="0"/>
              <w:ind w:left="102" w:right="-20"/>
              <w:rPr>
                <w:rFonts w:eastAsia="Minion Pro" w:cs="Minion Pro"/>
                <w:spacing w:val="1"/>
              </w:rPr>
            </w:pPr>
            <w:r>
              <w:rPr>
                <w:rFonts w:eastAsia="Minion Pro" w:cs="Minion Pro"/>
                <w:spacing w:val="1"/>
              </w:rPr>
              <w:t>package/AD9379_AD9378-1_AD9378-2</w:t>
            </w:r>
            <w:r w:rsidRPr="00FE4D16">
              <w:rPr>
                <w:rFonts w:eastAsia="Minion Pro" w:cs="Minion Pro"/>
                <w:spacing w:val="1"/>
              </w:rPr>
              <w:t>_</w:t>
            </w:r>
            <w:r>
              <w:rPr>
                <w:rFonts w:eastAsia="Minion Pro" w:cs="Minion Pro"/>
                <w:spacing w:val="1"/>
              </w:rPr>
              <w:t>serializer_package_model.s1</w:t>
            </w:r>
            <w:r w:rsidRPr="00FE4D16">
              <w:rPr>
                <w:rFonts w:eastAsia="Minion Pro" w:cs="Minion Pro"/>
                <w:spacing w:val="1"/>
              </w:rPr>
              <w:t>6p</w:t>
            </w:r>
          </w:p>
        </w:tc>
        <w:tc>
          <w:tcPr>
            <w:tcW w:w="4538" w:type="dxa"/>
            <w:tcBorders>
              <w:top w:val="single" w:sz="4" w:space="0" w:color="000000"/>
              <w:left w:val="single" w:sz="4" w:space="0" w:color="000000"/>
              <w:bottom w:val="single" w:sz="4" w:space="0" w:color="000000"/>
              <w:right w:val="single" w:sz="4" w:space="0" w:color="000000"/>
            </w:tcBorders>
          </w:tcPr>
          <w:p w:rsidR="00D0498A" w:rsidRDefault="00D0498A" w:rsidP="00552728">
            <w:pPr>
              <w:spacing w:before="59" w:after="0" w:line="242" w:lineRule="exact"/>
              <w:ind w:left="105" w:right="-17"/>
              <w:rPr>
                <w:rFonts w:eastAsia="Minion Pro" w:cs="Minion Pro"/>
              </w:rPr>
            </w:pPr>
            <w:r>
              <w:rPr>
                <w:rFonts w:eastAsia="Minion Pro" w:cs="Minion Pro"/>
              </w:rPr>
              <w:t>This touchstone file is used for the package.  It must be placed between the IBIS AMI model instantiation and the channel in the simulation.  The port descriptions are contained in the comments in the beginning of the file.</w:t>
            </w:r>
          </w:p>
        </w:tc>
      </w:tr>
    </w:tbl>
    <w:p w:rsidR="00D0498A" w:rsidRDefault="00D0498A" w:rsidP="00D0498A">
      <w:pPr>
        <w:spacing w:before="7" w:after="0" w:line="170" w:lineRule="exact"/>
        <w:rPr>
          <w:sz w:val="17"/>
          <w:szCs w:val="17"/>
        </w:rPr>
      </w:pPr>
    </w:p>
    <w:p w:rsidR="00D0498A" w:rsidRDefault="00D0498A" w:rsidP="00D0498A">
      <w:pPr>
        <w:spacing w:after="0" w:line="200" w:lineRule="exact"/>
        <w:rPr>
          <w:sz w:val="20"/>
          <w:szCs w:val="20"/>
        </w:rPr>
      </w:pPr>
    </w:p>
    <w:p w:rsidR="00D0498A" w:rsidRDefault="00D0498A" w:rsidP="00D0498A">
      <w:pPr>
        <w:spacing w:after="0" w:line="200" w:lineRule="exact"/>
        <w:rPr>
          <w:sz w:val="20"/>
          <w:szCs w:val="20"/>
        </w:rPr>
      </w:pPr>
    </w:p>
    <w:p w:rsidR="000C745E" w:rsidRDefault="000C745E" w:rsidP="000C745E">
      <w:pPr>
        <w:spacing w:after="0" w:line="200" w:lineRule="exact"/>
        <w:rPr>
          <w:sz w:val="20"/>
          <w:szCs w:val="20"/>
        </w:rPr>
      </w:pPr>
    </w:p>
    <w:p w:rsidR="000C745E" w:rsidRDefault="000C745E" w:rsidP="000C745E">
      <w:pPr>
        <w:spacing w:before="5" w:after="0" w:line="280" w:lineRule="exact"/>
        <w:rPr>
          <w:sz w:val="28"/>
          <w:szCs w:val="28"/>
        </w:rPr>
      </w:pPr>
    </w:p>
    <w:p w:rsidR="00C742F7" w:rsidRDefault="00C742F7" w:rsidP="000C745E">
      <w:pPr>
        <w:jc w:val="right"/>
      </w:pPr>
    </w:p>
    <w:p w:rsidR="006F3DE7" w:rsidRDefault="006F3DE7" w:rsidP="006F3DE7">
      <w:pPr>
        <w:pStyle w:val="Heading2"/>
        <w:rPr>
          <w:rFonts w:eastAsia="Myriad Pro"/>
          <w:spacing w:val="-1"/>
        </w:rPr>
      </w:pPr>
      <w:r>
        <w:rPr>
          <w:rFonts w:eastAsia="Myriad Pro"/>
          <w:spacing w:val="-1"/>
        </w:rPr>
        <w:t>Correlation</w:t>
      </w:r>
    </w:p>
    <w:p w:rsidR="006F3DE7" w:rsidRPr="006F3DE7" w:rsidRDefault="006F3DE7" w:rsidP="006F3DE7">
      <w:pPr>
        <w:rPr>
          <w:rFonts w:eastAsia="Myriad Pro"/>
        </w:rPr>
      </w:pPr>
      <w:r>
        <w:rPr>
          <w:rFonts w:eastAsia="Minion Pro" w:cs="Minion Pro"/>
          <w:spacing w:val="1"/>
        </w:rPr>
        <w:t xml:space="preserve">The AD9379, AD9378-1, and AD9378-2 have de-emphasis settings of 0-3. These are mapped to the AMI parameter </w:t>
      </w:r>
      <w:proofErr w:type="spellStart"/>
      <w:r>
        <w:rPr>
          <w:rFonts w:eastAsia="Minion Pro" w:cs="Minion Pro"/>
          <w:spacing w:val="1"/>
        </w:rPr>
        <w:t>de</w:t>
      </w:r>
      <w:r w:rsidR="0078391D">
        <w:rPr>
          <w:rFonts w:eastAsia="Minion Pro" w:cs="Minion Pro"/>
          <w:spacing w:val="1"/>
        </w:rPr>
        <w:t>e</w:t>
      </w:r>
      <w:r>
        <w:rPr>
          <w:rFonts w:eastAsia="Minion Pro" w:cs="Minion Pro"/>
          <w:spacing w:val="1"/>
        </w:rPr>
        <w:t>mph</w:t>
      </w:r>
      <w:proofErr w:type="spellEnd"/>
      <w:r>
        <w:rPr>
          <w:rFonts w:eastAsia="Minion Pro" w:cs="Minion Pro"/>
          <w:spacing w:val="1"/>
        </w:rPr>
        <w:t xml:space="preserve"> settings of 0,2,3,5 as shown in </w:t>
      </w:r>
      <w:r w:rsidR="00B80791">
        <w:rPr>
          <w:rFonts w:eastAsia="Minion Pro" w:cs="Minion Pro"/>
          <w:spacing w:val="1"/>
        </w:rPr>
        <w:fldChar w:fldCharType="begin"/>
      </w:r>
      <w:r w:rsidR="00B80791">
        <w:rPr>
          <w:rFonts w:eastAsia="Minion Pro" w:cs="Minion Pro"/>
          <w:spacing w:val="1"/>
        </w:rPr>
        <w:instrText xml:space="preserve"> REF _Ref428194628 \h </w:instrText>
      </w:r>
      <w:r w:rsidR="00B80791">
        <w:rPr>
          <w:rFonts w:eastAsia="Minion Pro" w:cs="Minion Pro"/>
          <w:spacing w:val="1"/>
        </w:rPr>
      </w:r>
      <w:r w:rsidR="00B80791">
        <w:rPr>
          <w:rFonts w:eastAsia="Minion Pro" w:cs="Minion Pro"/>
          <w:spacing w:val="1"/>
        </w:rPr>
        <w:fldChar w:fldCharType="separate"/>
      </w:r>
      <w:r w:rsidR="00431BE1" w:rsidRPr="00B80791">
        <w:rPr>
          <w:rFonts w:ascii="Myriad Pro" w:eastAsia="Myriad Pro" w:hAnsi="Myriad Pro" w:cs="Myriad Pro"/>
          <w:spacing w:val="-2"/>
          <w:sz w:val="18"/>
          <w:szCs w:val="18"/>
        </w:rPr>
        <w:t xml:space="preserve">Table </w:t>
      </w:r>
      <w:r w:rsidR="00431BE1">
        <w:rPr>
          <w:rFonts w:ascii="Myriad Pro" w:eastAsia="Myriad Pro" w:hAnsi="Myriad Pro" w:cs="Myriad Pro"/>
          <w:noProof/>
          <w:spacing w:val="-2"/>
          <w:sz w:val="18"/>
          <w:szCs w:val="18"/>
        </w:rPr>
        <w:t>2</w:t>
      </w:r>
      <w:r w:rsidR="00B80791">
        <w:rPr>
          <w:rFonts w:eastAsia="Minion Pro" w:cs="Minion Pro"/>
          <w:spacing w:val="1"/>
        </w:rPr>
        <w:fldChar w:fldCharType="end"/>
      </w:r>
      <w:r w:rsidR="00B80791">
        <w:rPr>
          <w:rFonts w:eastAsia="Minion Pro" w:cs="Minion Pro"/>
          <w:spacing w:val="1"/>
        </w:rPr>
        <w:t>.</w:t>
      </w:r>
      <w:r w:rsidR="002003DC">
        <w:rPr>
          <w:rFonts w:eastAsia="Minion Pro" w:cs="Minion Pro"/>
          <w:spacing w:val="1"/>
        </w:rPr>
        <w:t xml:space="preserve"> The curve overlay metric used as a figure of merit is over 93% for each Corner and de-emphasis combination tested, which is better than the target value of greater than 90%. Also, comparing </w:t>
      </w:r>
      <w:r w:rsidR="002003DC">
        <w:rPr>
          <w:rFonts w:eastAsia="Minion Pro" w:cs="Minion Pro"/>
          <w:spacing w:val="1"/>
        </w:rPr>
        <w:lastRenderedPageBreak/>
        <w:t xml:space="preserve">the waveforms visual in </w:t>
      </w:r>
      <w:r w:rsidR="002003DC">
        <w:rPr>
          <w:rFonts w:eastAsia="Minion Pro" w:cs="Minion Pro"/>
          <w:spacing w:val="1"/>
        </w:rPr>
        <w:fldChar w:fldCharType="begin"/>
      </w:r>
      <w:r w:rsidR="002003DC">
        <w:rPr>
          <w:rFonts w:eastAsia="Minion Pro" w:cs="Minion Pro"/>
          <w:spacing w:val="1"/>
        </w:rPr>
        <w:instrText xml:space="preserve"> REF _Ref428194718 \h </w:instrText>
      </w:r>
      <w:r w:rsidR="002003DC">
        <w:rPr>
          <w:rFonts w:eastAsia="Minion Pro" w:cs="Minion Pro"/>
          <w:spacing w:val="1"/>
        </w:rPr>
      </w:r>
      <w:r w:rsidR="002003DC">
        <w:rPr>
          <w:rFonts w:eastAsia="Minion Pro" w:cs="Minion Pro"/>
          <w:spacing w:val="1"/>
        </w:rPr>
        <w:fldChar w:fldCharType="separate"/>
      </w:r>
      <w:r w:rsidR="00431BE1">
        <w:t xml:space="preserve">Figure </w:t>
      </w:r>
      <w:r w:rsidR="00431BE1">
        <w:rPr>
          <w:noProof/>
        </w:rPr>
        <w:t>1</w:t>
      </w:r>
      <w:r w:rsidR="002003DC">
        <w:rPr>
          <w:rFonts w:eastAsia="Minion Pro" w:cs="Minion Pro"/>
          <w:spacing w:val="1"/>
        </w:rPr>
        <w:fldChar w:fldCharType="end"/>
      </w:r>
      <w:r w:rsidR="002003DC">
        <w:rPr>
          <w:rFonts w:eastAsia="Minion Pro" w:cs="Minion Pro"/>
          <w:spacing w:val="1"/>
        </w:rPr>
        <w:t xml:space="preserve"> to </w:t>
      </w:r>
      <w:r w:rsidR="002003DC">
        <w:rPr>
          <w:rFonts w:eastAsia="Minion Pro" w:cs="Minion Pro"/>
          <w:spacing w:val="1"/>
        </w:rPr>
        <w:fldChar w:fldCharType="begin"/>
      </w:r>
      <w:r w:rsidR="002003DC">
        <w:rPr>
          <w:rFonts w:eastAsia="Minion Pro" w:cs="Minion Pro"/>
          <w:spacing w:val="1"/>
        </w:rPr>
        <w:instrText xml:space="preserve"> REF _Ref428194736 \h </w:instrText>
      </w:r>
      <w:r w:rsidR="002003DC">
        <w:rPr>
          <w:rFonts w:eastAsia="Minion Pro" w:cs="Minion Pro"/>
          <w:spacing w:val="1"/>
        </w:rPr>
      </w:r>
      <w:r w:rsidR="002003DC">
        <w:rPr>
          <w:rFonts w:eastAsia="Minion Pro" w:cs="Minion Pro"/>
          <w:spacing w:val="1"/>
        </w:rPr>
        <w:fldChar w:fldCharType="separate"/>
      </w:r>
      <w:r w:rsidR="00431BE1">
        <w:t xml:space="preserve">Figure </w:t>
      </w:r>
      <w:r w:rsidR="00431BE1">
        <w:rPr>
          <w:noProof/>
        </w:rPr>
        <w:t>12</w:t>
      </w:r>
      <w:r w:rsidR="002003DC">
        <w:rPr>
          <w:rFonts w:eastAsia="Minion Pro" w:cs="Minion Pro"/>
          <w:spacing w:val="1"/>
        </w:rPr>
        <w:fldChar w:fldCharType="end"/>
      </w:r>
      <w:r w:rsidR="002003DC">
        <w:rPr>
          <w:rFonts w:eastAsia="Minion Pro" w:cs="Minion Pro"/>
          <w:spacing w:val="1"/>
        </w:rPr>
        <w:t xml:space="preserve"> for ADS and </w:t>
      </w:r>
      <w:r w:rsidR="002003DC">
        <w:rPr>
          <w:rFonts w:eastAsia="Minion Pro" w:cs="Minion Pro"/>
          <w:spacing w:val="1"/>
        </w:rPr>
        <w:fldChar w:fldCharType="begin"/>
      </w:r>
      <w:r w:rsidR="002003DC">
        <w:rPr>
          <w:rFonts w:eastAsia="Minion Pro" w:cs="Minion Pro"/>
          <w:spacing w:val="1"/>
        </w:rPr>
        <w:instrText xml:space="preserve"> REF _Ref428194738 \h </w:instrText>
      </w:r>
      <w:r w:rsidR="002003DC">
        <w:rPr>
          <w:rFonts w:eastAsia="Minion Pro" w:cs="Minion Pro"/>
          <w:spacing w:val="1"/>
        </w:rPr>
      </w:r>
      <w:r w:rsidR="002003DC">
        <w:rPr>
          <w:rFonts w:eastAsia="Minion Pro" w:cs="Minion Pro"/>
          <w:spacing w:val="1"/>
        </w:rPr>
        <w:fldChar w:fldCharType="separate"/>
      </w:r>
      <w:r w:rsidR="00431BE1">
        <w:t xml:space="preserve">Figure </w:t>
      </w:r>
      <w:r w:rsidR="00431BE1">
        <w:rPr>
          <w:noProof/>
        </w:rPr>
        <w:t>13</w:t>
      </w:r>
      <w:r w:rsidR="002003DC">
        <w:rPr>
          <w:rFonts w:eastAsia="Minion Pro" w:cs="Minion Pro"/>
          <w:spacing w:val="1"/>
        </w:rPr>
        <w:fldChar w:fldCharType="end"/>
      </w:r>
      <w:r w:rsidR="002003DC">
        <w:rPr>
          <w:rFonts w:eastAsia="Minion Pro" w:cs="Minion Pro"/>
          <w:spacing w:val="1"/>
        </w:rPr>
        <w:t xml:space="preserve"> to </w:t>
      </w:r>
      <w:r w:rsidR="002003DC">
        <w:rPr>
          <w:rFonts w:eastAsia="Minion Pro" w:cs="Minion Pro"/>
          <w:spacing w:val="1"/>
        </w:rPr>
        <w:fldChar w:fldCharType="begin"/>
      </w:r>
      <w:r w:rsidR="002003DC">
        <w:rPr>
          <w:rFonts w:eastAsia="Minion Pro" w:cs="Minion Pro"/>
          <w:spacing w:val="1"/>
        </w:rPr>
        <w:instrText xml:space="preserve"> REF _Ref428194721 \h </w:instrText>
      </w:r>
      <w:r w:rsidR="002003DC">
        <w:rPr>
          <w:rFonts w:eastAsia="Minion Pro" w:cs="Minion Pro"/>
          <w:spacing w:val="1"/>
        </w:rPr>
      </w:r>
      <w:r w:rsidR="002003DC">
        <w:rPr>
          <w:rFonts w:eastAsia="Minion Pro" w:cs="Minion Pro"/>
          <w:spacing w:val="1"/>
        </w:rPr>
        <w:fldChar w:fldCharType="separate"/>
      </w:r>
      <w:r w:rsidR="00431BE1">
        <w:t xml:space="preserve">Figure </w:t>
      </w:r>
      <w:r w:rsidR="00431BE1">
        <w:rPr>
          <w:noProof/>
        </w:rPr>
        <w:t>24</w:t>
      </w:r>
      <w:r w:rsidR="002003DC">
        <w:rPr>
          <w:rFonts w:eastAsia="Minion Pro" w:cs="Minion Pro"/>
          <w:spacing w:val="1"/>
        </w:rPr>
        <w:fldChar w:fldCharType="end"/>
      </w:r>
      <w:r w:rsidR="002003DC">
        <w:rPr>
          <w:rFonts w:eastAsia="Minion Pro" w:cs="Minion Pro"/>
          <w:spacing w:val="1"/>
        </w:rPr>
        <w:t xml:space="preserve"> for QCD shows a reasonable correlation between the model and lab data.</w:t>
      </w:r>
    </w:p>
    <w:p w:rsidR="006F3DE7" w:rsidRDefault="006F3DE7" w:rsidP="005419DB">
      <w:pPr>
        <w:pStyle w:val="Caption"/>
        <w:keepNext/>
        <w:keepLines/>
        <w:jc w:val="left"/>
        <w:rPr>
          <w:rFonts w:eastAsia="Minion Pro"/>
          <w:spacing w:val="1"/>
        </w:rPr>
      </w:pPr>
    </w:p>
    <w:p w:rsidR="00B80791" w:rsidRPr="00B80791" w:rsidRDefault="00B80791" w:rsidP="00B80791">
      <w:pPr>
        <w:keepNext/>
        <w:spacing w:before="17" w:after="0"/>
        <w:ind w:right="425"/>
        <w:rPr>
          <w:rFonts w:ascii="Myriad Pro" w:eastAsia="Myriad Pro" w:hAnsi="Myriad Pro" w:cs="Myriad Pro"/>
          <w:spacing w:val="-2"/>
          <w:sz w:val="18"/>
          <w:szCs w:val="18"/>
        </w:rPr>
      </w:pPr>
      <w:bookmarkStart w:id="2" w:name="_Ref428194628"/>
      <w:r w:rsidRPr="00B80791">
        <w:rPr>
          <w:rFonts w:ascii="Myriad Pro" w:eastAsia="Myriad Pro" w:hAnsi="Myriad Pro" w:cs="Myriad Pro"/>
          <w:spacing w:val="-2"/>
          <w:sz w:val="18"/>
          <w:szCs w:val="18"/>
        </w:rPr>
        <w:t xml:space="preserve">Table </w:t>
      </w:r>
      <w:r w:rsidRPr="00B80791">
        <w:rPr>
          <w:rFonts w:ascii="Myriad Pro" w:eastAsia="Myriad Pro" w:hAnsi="Myriad Pro" w:cs="Myriad Pro"/>
          <w:spacing w:val="-2"/>
          <w:sz w:val="18"/>
          <w:szCs w:val="18"/>
        </w:rPr>
        <w:fldChar w:fldCharType="begin"/>
      </w:r>
      <w:r w:rsidRPr="00B80791">
        <w:rPr>
          <w:rFonts w:ascii="Myriad Pro" w:eastAsia="Myriad Pro" w:hAnsi="Myriad Pro" w:cs="Myriad Pro"/>
          <w:spacing w:val="-2"/>
          <w:sz w:val="18"/>
          <w:szCs w:val="18"/>
        </w:rPr>
        <w:instrText xml:space="preserve"> SEQ Table \* ARABIC </w:instrText>
      </w:r>
      <w:r w:rsidRPr="00B80791">
        <w:rPr>
          <w:rFonts w:ascii="Myriad Pro" w:eastAsia="Myriad Pro" w:hAnsi="Myriad Pro" w:cs="Myriad Pro"/>
          <w:spacing w:val="-2"/>
          <w:sz w:val="18"/>
          <w:szCs w:val="18"/>
        </w:rPr>
        <w:fldChar w:fldCharType="separate"/>
      </w:r>
      <w:r w:rsidR="00431BE1">
        <w:rPr>
          <w:rFonts w:ascii="Myriad Pro" w:eastAsia="Myriad Pro" w:hAnsi="Myriad Pro" w:cs="Myriad Pro"/>
          <w:noProof/>
          <w:spacing w:val="-2"/>
          <w:sz w:val="18"/>
          <w:szCs w:val="18"/>
        </w:rPr>
        <w:t>2</w:t>
      </w:r>
      <w:r w:rsidRPr="00B80791">
        <w:rPr>
          <w:rFonts w:ascii="Myriad Pro" w:eastAsia="Myriad Pro" w:hAnsi="Myriad Pro" w:cs="Myriad Pro"/>
          <w:spacing w:val="-2"/>
          <w:sz w:val="18"/>
          <w:szCs w:val="18"/>
        </w:rPr>
        <w:fldChar w:fldCharType="end"/>
      </w:r>
      <w:bookmarkEnd w:id="2"/>
      <w:r w:rsidRPr="00B80791">
        <w:rPr>
          <w:rFonts w:ascii="Myriad Pro" w:eastAsia="Myriad Pro" w:hAnsi="Myriad Pro" w:cs="Myriad Pro"/>
          <w:spacing w:val="-2"/>
          <w:sz w:val="18"/>
          <w:szCs w:val="18"/>
        </w:rPr>
        <w:t>. IBIS AMI parameter map and curve overlay metric</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84"/>
        <w:gridCol w:w="1850"/>
        <w:gridCol w:w="1770"/>
        <w:gridCol w:w="1961"/>
      </w:tblGrid>
      <w:tr w:rsidR="00540820" w:rsidTr="005419D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t>Corner</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78391D" w:rsidP="00B80791">
            <w:pPr>
              <w:keepNext/>
              <w:cnfStyle w:val="100000000000" w:firstRow="1" w:lastRow="0" w:firstColumn="0" w:lastColumn="0" w:oddVBand="0" w:evenVBand="0" w:oddHBand="0" w:evenHBand="0" w:firstRowFirstColumn="0" w:firstRowLastColumn="0" w:lastRowFirstColumn="0" w:lastRowLastColumn="0"/>
            </w:pPr>
            <w:proofErr w:type="spellStart"/>
            <w:r>
              <w:t>Deemph</w:t>
            </w:r>
            <w:proofErr w:type="spellEnd"/>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78391D">
            <w:pPr>
              <w:keepNext/>
              <w:cnfStyle w:val="100000000000" w:firstRow="1" w:lastRow="0" w:firstColumn="0" w:lastColumn="0" w:oddVBand="0" w:evenVBand="0" w:oddHBand="0" w:evenHBand="0" w:firstRowFirstColumn="0" w:firstRowLastColumn="0" w:lastRowFirstColumn="0" w:lastRowLastColumn="0"/>
            </w:pPr>
            <w:r>
              <w:t xml:space="preserve">IBIS AMI </w:t>
            </w:r>
            <w:proofErr w:type="spellStart"/>
            <w:r w:rsidR="0078391D">
              <w:t>Deemph</w:t>
            </w:r>
            <w:proofErr w:type="spellEnd"/>
            <w:r>
              <w:t xml:space="preserve"> Setting</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100000000000" w:firstRow="1" w:lastRow="0" w:firstColumn="0" w:lastColumn="0" w:oddVBand="0" w:evenVBand="0" w:oddHBand="0" w:evenHBand="0" w:firstRowFirstColumn="0" w:firstRowLastColumn="0" w:lastRowFirstColumn="0" w:lastRowLastColumn="0"/>
            </w:pPr>
            <w:r>
              <w:t>QCD Curve Overlay Metric</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100000000000" w:firstRow="1" w:lastRow="0" w:firstColumn="0" w:lastColumn="0" w:oddVBand="0" w:evenVBand="0" w:oddHBand="0" w:evenHBand="0" w:firstRowFirstColumn="0" w:firstRowLastColumn="0" w:lastRowFirstColumn="0" w:lastRowLastColumn="0"/>
            </w:pPr>
            <w:r>
              <w:t>ADS Curve Overlay Metric</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19DB" w:rsidP="00B80791">
            <w:pPr>
              <w:keepNext/>
            </w:pPr>
            <w:r>
              <w:t>Typical</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E672C9" w:rsidP="00B80791">
            <w:pPr>
              <w:keepNext/>
              <w:cnfStyle w:val="000000100000" w:firstRow="0" w:lastRow="0" w:firstColumn="0" w:lastColumn="0" w:oddVBand="0" w:evenVBand="0" w:oddHBand="1" w:evenHBand="0" w:firstRowFirstColumn="0" w:firstRowLastColumn="0" w:lastRowFirstColumn="0" w:lastRowLastColumn="0"/>
            </w:pPr>
            <w:r>
              <w:t>94.8</w:t>
            </w:r>
            <w:r w:rsidR="00540820">
              <w:t>%</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95.5%</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19DB" w:rsidP="00B80791">
            <w:pPr>
              <w:keepNext/>
            </w:pPr>
            <w:r w:rsidRPr="00C60755">
              <w:t>Typical</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1</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2</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E672C9" w:rsidP="00B80791">
            <w:pPr>
              <w:keepNext/>
              <w:cnfStyle w:val="000000010000" w:firstRow="0" w:lastRow="0" w:firstColumn="0" w:lastColumn="0" w:oddVBand="0" w:evenVBand="0" w:oddHBand="0" w:evenHBand="1" w:firstRowFirstColumn="0" w:firstRowLastColumn="0" w:lastRowFirstColumn="0" w:lastRowLastColumn="0"/>
            </w:pPr>
            <w:r>
              <w:t>94.7%</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94.2%</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19DB" w:rsidP="00B80791">
            <w:pPr>
              <w:keepNext/>
            </w:pPr>
            <w:r w:rsidRPr="00C60755">
              <w:t>Typical</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2</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4</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E670F" w:rsidP="00B80791">
            <w:pPr>
              <w:keepNext/>
              <w:cnfStyle w:val="000000100000" w:firstRow="0" w:lastRow="0" w:firstColumn="0" w:lastColumn="0" w:oddVBand="0" w:evenVBand="0" w:oddHBand="1" w:evenHBand="0" w:firstRowFirstColumn="0" w:firstRowLastColumn="0" w:lastRowFirstColumn="0" w:lastRowLastColumn="0"/>
            </w:pPr>
            <w:r>
              <w:t>94.3%</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93.7%</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19DB" w:rsidP="00B80791">
            <w:pPr>
              <w:keepNext/>
            </w:pPr>
            <w:r w:rsidRPr="00C60755">
              <w:t>Typical</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3</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5</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C43D70" w:rsidP="00B80791">
            <w:pPr>
              <w:keepNext/>
              <w:cnfStyle w:val="000000010000" w:firstRow="0" w:lastRow="0" w:firstColumn="0" w:lastColumn="0" w:oddVBand="0" w:evenVBand="0" w:oddHBand="0" w:evenHBand="1" w:firstRowFirstColumn="0" w:firstRowLastColumn="0" w:lastRowFirstColumn="0" w:lastRowLastColumn="0"/>
            </w:pPr>
            <w:r>
              <w:t>94.6%</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93.7%</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t>Fast</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4C002C" w:rsidP="00B80791">
            <w:pPr>
              <w:keepNext/>
              <w:cnfStyle w:val="000000100000" w:firstRow="0" w:lastRow="0" w:firstColumn="0" w:lastColumn="0" w:oddVBand="0" w:evenVBand="0" w:oddHBand="1" w:evenHBand="0" w:firstRowFirstColumn="0" w:firstRowLastColumn="0" w:lastRowFirstColumn="0" w:lastRowLastColumn="0"/>
            </w:pPr>
            <w:r>
              <w:t>96.2</w:t>
            </w:r>
            <w:r w:rsidR="00C43D70">
              <w:t>%</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95.8%</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054DFE">
              <w:t>Fast</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1</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2</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4C002C" w:rsidP="00B80791">
            <w:pPr>
              <w:keepNext/>
              <w:cnfStyle w:val="000000010000" w:firstRow="0" w:lastRow="0" w:firstColumn="0" w:lastColumn="0" w:oddVBand="0" w:evenVBand="0" w:oddHBand="0" w:evenHBand="1" w:firstRowFirstColumn="0" w:firstRowLastColumn="0" w:lastRowFirstColumn="0" w:lastRowLastColumn="0"/>
            </w:pPr>
            <w:r>
              <w:t>96.1%</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95.5%</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054DFE">
              <w:t>Fast</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2</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4</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4C002C" w:rsidP="00B80791">
            <w:pPr>
              <w:keepNext/>
              <w:cnfStyle w:val="000000100000" w:firstRow="0" w:lastRow="0" w:firstColumn="0" w:lastColumn="0" w:oddVBand="0" w:evenVBand="0" w:oddHBand="1" w:evenHBand="0" w:firstRowFirstColumn="0" w:firstRowLastColumn="0" w:lastRowFirstColumn="0" w:lastRowLastColumn="0"/>
            </w:pPr>
            <w:r>
              <w:t>95.7%</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95.1%</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054DFE">
              <w:t>Fast</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3</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5</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191AFA" w:rsidP="00B80791">
            <w:pPr>
              <w:keepNext/>
              <w:cnfStyle w:val="000000010000" w:firstRow="0" w:lastRow="0" w:firstColumn="0" w:lastColumn="0" w:oddVBand="0" w:evenVBand="0" w:oddHBand="0" w:evenHBand="1" w:firstRowFirstColumn="0" w:firstRowLastColumn="0" w:lastRowFirstColumn="0" w:lastRowLastColumn="0"/>
            </w:pPr>
            <w:r>
              <w:t>95.9%</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95.1%</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t>Slow</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0</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191AFA" w:rsidP="00B80791">
            <w:pPr>
              <w:keepNext/>
              <w:cnfStyle w:val="000000100000" w:firstRow="0" w:lastRow="0" w:firstColumn="0" w:lastColumn="0" w:oddVBand="0" w:evenVBand="0" w:oddHBand="1" w:evenHBand="0" w:firstRowFirstColumn="0" w:firstRowLastColumn="0" w:lastRowFirstColumn="0" w:lastRowLastColumn="0"/>
            </w:pPr>
            <w:r>
              <w:t>96.3%</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95.4%</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C70E94">
              <w:t>Slow</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1</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2</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191AFA" w:rsidP="00B80791">
            <w:pPr>
              <w:keepNext/>
              <w:cnfStyle w:val="000000010000" w:firstRow="0" w:lastRow="0" w:firstColumn="0" w:lastColumn="0" w:oddVBand="0" w:evenVBand="0" w:oddHBand="0" w:evenHBand="1" w:firstRowFirstColumn="0" w:firstRowLastColumn="0" w:lastRowFirstColumn="0" w:lastRowLastColumn="0"/>
            </w:pPr>
            <w:r>
              <w:t>96.2%</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94.9%</w:t>
            </w:r>
          </w:p>
        </w:tc>
      </w:tr>
      <w:tr w:rsidR="00540820" w:rsidTr="00541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C70E94">
              <w:t>Slow</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2</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4</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191AFA" w:rsidP="00B80791">
            <w:pPr>
              <w:keepNext/>
              <w:cnfStyle w:val="000000100000" w:firstRow="0" w:lastRow="0" w:firstColumn="0" w:lastColumn="0" w:oddVBand="0" w:evenVBand="0" w:oddHBand="1" w:evenHBand="0" w:firstRowFirstColumn="0" w:firstRowLastColumn="0" w:lastRowFirstColumn="0" w:lastRowLastColumn="0"/>
            </w:pPr>
            <w:r>
              <w:t>95.7%</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100000" w:firstRow="0" w:lastRow="0" w:firstColumn="0" w:lastColumn="0" w:oddVBand="0" w:evenVBand="0" w:oddHBand="1" w:evenHBand="0" w:firstRowFirstColumn="0" w:firstRowLastColumn="0" w:lastRowFirstColumn="0" w:lastRowLastColumn="0"/>
            </w:pPr>
            <w:r>
              <w:t>93.9%</w:t>
            </w:r>
          </w:p>
        </w:tc>
      </w:tr>
      <w:tr w:rsidR="00540820" w:rsidTr="00541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pPr>
            <w:r w:rsidRPr="00C70E94">
              <w:t>Slow</w:t>
            </w:r>
          </w:p>
        </w:tc>
        <w:tc>
          <w:tcPr>
            <w:tcW w:w="178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3</w:t>
            </w:r>
          </w:p>
        </w:tc>
        <w:tc>
          <w:tcPr>
            <w:tcW w:w="185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5</w:t>
            </w:r>
          </w:p>
        </w:tc>
        <w:tc>
          <w:tcPr>
            <w:tcW w:w="177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9828C3" w:rsidP="00B80791">
            <w:pPr>
              <w:keepNext/>
              <w:cnfStyle w:val="000000010000" w:firstRow="0" w:lastRow="0" w:firstColumn="0" w:lastColumn="0" w:oddVBand="0" w:evenVBand="0" w:oddHBand="0" w:evenHBand="1" w:firstRowFirstColumn="0" w:firstRowLastColumn="0" w:lastRowFirstColumn="0" w:lastRowLastColumn="0"/>
            </w:pPr>
            <w:r>
              <w:t>95.9%</w:t>
            </w:r>
          </w:p>
        </w:tc>
        <w:tc>
          <w:tcPr>
            <w:tcW w:w="196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540820" w:rsidRDefault="00540820" w:rsidP="00B80791">
            <w:pPr>
              <w:keepNext/>
              <w:cnfStyle w:val="000000010000" w:firstRow="0" w:lastRow="0" w:firstColumn="0" w:lastColumn="0" w:oddVBand="0" w:evenVBand="0" w:oddHBand="0" w:evenHBand="1" w:firstRowFirstColumn="0" w:firstRowLastColumn="0" w:lastRowFirstColumn="0" w:lastRowLastColumn="0"/>
            </w:pPr>
            <w:r>
              <w:t>94.0%</w:t>
            </w:r>
          </w:p>
        </w:tc>
      </w:tr>
    </w:tbl>
    <w:p w:rsidR="00607ACE" w:rsidRDefault="00607ACE" w:rsidP="009317FE"/>
    <w:p w:rsidR="00C742F7" w:rsidRDefault="00C742F7" w:rsidP="009317FE"/>
    <w:p w:rsidR="0062059E" w:rsidRDefault="0062059E" w:rsidP="009317FE"/>
    <w:p w:rsidR="009317FE" w:rsidRDefault="009317FE" w:rsidP="009317FE">
      <w:r>
        <w:rPr>
          <w:noProof/>
          <w:lang w:eastAsia="ja-JP"/>
        </w:rPr>
        <w:lastRenderedPageBreak/>
        <w:drawing>
          <wp:inline distT="0" distB="0" distL="0" distR="0" wp14:anchorId="6899D76B" wp14:editId="70EA129D">
            <wp:extent cx="5591175" cy="45624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91175" cy="4562475"/>
                    </a:xfrm>
                    <a:prstGeom prst="rect">
                      <a:avLst/>
                    </a:prstGeom>
                  </pic:spPr>
                </pic:pic>
              </a:graphicData>
            </a:graphic>
          </wp:inline>
        </w:drawing>
      </w:r>
    </w:p>
    <w:p w:rsidR="00282A13" w:rsidRDefault="00282A13" w:rsidP="009317FE">
      <w:bookmarkStart w:id="3" w:name="_Ref428194718"/>
      <w:r>
        <w:t xml:space="preserve">Figure </w:t>
      </w:r>
      <w:fldSimple w:instr=" SEQ Figure \* ARABIC ">
        <w:r w:rsidR="00431BE1">
          <w:rPr>
            <w:noProof/>
          </w:rPr>
          <w:t>1</w:t>
        </w:r>
      </w:fldSimple>
      <w:bookmarkEnd w:id="3"/>
      <w:r>
        <w:t xml:space="preserve">. Corner=Typical </w:t>
      </w:r>
      <w:proofErr w:type="spellStart"/>
      <w:r w:rsidR="0078391D">
        <w:t>Deemph</w:t>
      </w:r>
      <w:proofErr w:type="spellEnd"/>
      <w:r>
        <w:t>=0</w:t>
      </w:r>
    </w:p>
    <w:p w:rsidR="009317FE" w:rsidRDefault="009317FE" w:rsidP="009317FE">
      <w:r>
        <w:rPr>
          <w:noProof/>
          <w:lang w:eastAsia="ja-JP"/>
        </w:rPr>
        <w:lastRenderedPageBreak/>
        <w:drawing>
          <wp:inline distT="0" distB="0" distL="0" distR="0" wp14:anchorId="5ED8FCB5" wp14:editId="45638658">
            <wp:extent cx="5476875" cy="4400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6875" cy="4400550"/>
                    </a:xfrm>
                    <a:prstGeom prst="rect">
                      <a:avLst/>
                    </a:prstGeom>
                  </pic:spPr>
                </pic:pic>
              </a:graphicData>
            </a:graphic>
          </wp:inline>
        </w:drawing>
      </w:r>
    </w:p>
    <w:p w:rsidR="00282A13" w:rsidRDefault="00282A13" w:rsidP="00282A13">
      <w:r>
        <w:t xml:space="preserve">Figure </w:t>
      </w:r>
      <w:fldSimple w:instr=" SEQ Figure \* ARABIC ">
        <w:r w:rsidR="00431BE1">
          <w:rPr>
            <w:noProof/>
          </w:rPr>
          <w:t>2</w:t>
        </w:r>
      </w:fldSimple>
      <w:r>
        <w:t xml:space="preserve">. Corner=Typical </w:t>
      </w:r>
      <w:proofErr w:type="spellStart"/>
      <w:r w:rsidR="0078391D">
        <w:t>Deemph</w:t>
      </w:r>
      <w:proofErr w:type="spellEnd"/>
      <w:r>
        <w:t>=1</w:t>
      </w:r>
    </w:p>
    <w:p w:rsidR="00282A13" w:rsidRDefault="00282A13" w:rsidP="009317FE"/>
    <w:p w:rsidR="009317FE" w:rsidRDefault="009317FE" w:rsidP="009317FE">
      <w:r>
        <w:rPr>
          <w:noProof/>
          <w:lang w:eastAsia="ja-JP"/>
        </w:rPr>
        <w:lastRenderedPageBreak/>
        <w:drawing>
          <wp:inline distT="0" distB="0" distL="0" distR="0" wp14:anchorId="1625A89A" wp14:editId="3DC1CC20">
            <wp:extent cx="5667375" cy="44862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7375" cy="4486275"/>
                    </a:xfrm>
                    <a:prstGeom prst="rect">
                      <a:avLst/>
                    </a:prstGeom>
                  </pic:spPr>
                </pic:pic>
              </a:graphicData>
            </a:graphic>
          </wp:inline>
        </w:drawing>
      </w:r>
    </w:p>
    <w:p w:rsidR="00282A13" w:rsidRDefault="00282A13" w:rsidP="00282A13">
      <w:r>
        <w:t xml:space="preserve">Figure </w:t>
      </w:r>
      <w:fldSimple w:instr=" SEQ Figure \* ARABIC ">
        <w:r w:rsidR="00431BE1">
          <w:rPr>
            <w:noProof/>
          </w:rPr>
          <w:t>3</w:t>
        </w:r>
      </w:fldSimple>
      <w:r>
        <w:t xml:space="preserve">. Corner=Typical </w:t>
      </w:r>
      <w:proofErr w:type="spellStart"/>
      <w:r w:rsidR="0078391D">
        <w:t>Deemph</w:t>
      </w:r>
      <w:proofErr w:type="spellEnd"/>
      <w:r>
        <w:t>=2</w:t>
      </w:r>
    </w:p>
    <w:p w:rsidR="00282A13" w:rsidRDefault="00282A13" w:rsidP="009317FE"/>
    <w:p w:rsidR="009317FE" w:rsidRDefault="009317FE" w:rsidP="009317FE">
      <w:r>
        <w:rPr>
          <w:noProof/>
          <w:lang w:eastAsia="ja-JP"/>
        </w:rPr>
        <w:lastRenderedPageBreak/>
        <w:drawing>
          <wp:inline distT="0" distB="0" distL="0" distR="0" wp14:anchorId="4EC0B999" wp14:editId="529CF17B">
            <wp:extent cx="5572125" cy="4391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4391025"/>
                    </a:xfrm>
                    <a:prstGeom prst="rect">
                      <a:avLst/>
                    </a:prstGeom>
                  </pic:spPr>
                </pic:pic>
              </a:graphicData>
            </a:graphic>
          </wp:inline>
        </w:drawing>
      </w:r>
    </w:p>
    <w:p w:rsidR="00282A13" w:rsidRDefault="00282A13" w:rsidP="00282A13">
      <w:r>
        <w:t xml:space="preserve">Figure </w:t>
      </w:r>
      <w:fldSimple w:instr=" SEQ Figure \* ARABIC ">
        <w:r w:rsidR="00431BE1">
          <w:rPr>
            <w:noProof/>
          </w:rPr>
          <w:t>4</w:t>
        </w:r>
      </w:fldSimple>
      <w:r>
        <w:t xml:space="preserve">. Corner=Typical </w:t>
      </w:r>
      <w:proofErr w:type="spellStart"/>
      <w:r w:rsidR="0078391D">
        <w:t>Deemph</w:t>
      </w:r>
      <w:proofErr w:type="spellEnd"/>
      <w:r>
        <w:t>=3</w:t>
      </w:r>
    </w:p>
    <w:p w:rsidR="00282A13" w:rsidRDefault="00282A13" w:rsidP="009317FE"/>
    <w:p w:rsidR="009317FE" w:rsidRDefault="009317FE" w:rsidP="009317FE">
      <w:r>
        <w:rPr>
          <w:noProof/>
          <w:lang w:eastAsia="ja-JP"/>
        </w:rPr>
        <w:lastRenderedPageBreak/>
        <w:drawing>
          <wp:inline distT="0" distB="0" distL="0" distR="0" wp14:anchorId="69E8DFC9" wp14:editId="25DE15A3">
            <wp:extent cx="5648325" cy="45529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48325" cy="4552950"/>
                    </a:xfrm>
                    <a:prstGeom prst="rect">
                      <a:avLst/>
                    </a:prstGeom>
                  </pic:spPr>
                </pic:pic>
              </a:graphicData>
            </a:graphic>
          </wp:inline>
        </w:drawing>
      </w:r>
    </w:p>
    <w:p w:rsidR="00282A13" w:rsidRDefault="00282A13" w:rsidP="00282A13">
      <w:r>
        <w:t xml:space="preserve">Figure </w:t>
      </w:r>
      <w:fldSimple w:instr=" SEQ Figure \* ARABIC ">
        <w:r w:rsidR="00431BE1">
          <w:rPr>
            <w:noProof/>
          </w:rPr>
          <w:t>5</w:t>
        </w:r>
      </w:fldSimple>
      <w:r>
        <w:t xml:space="preserve">. Corner=Fast </w:t>
      </w:r>
      <w:proofErr w:type="spellStart"/>
      <w:r w:rsidR="0078391D">
        <w:t>Deemph</w:t>
      </w:r>
      <w:proofErr w:type="spellEnd"/>
      <w:r>
        <w:t>=0</w:t>
      </w:r>
    </w:p>
    <w:p w:rsidR="00282A13" w:rsidRDefault="00282A13" w:rsidP="009317FE"/>
    <w:p w:rsidR="009317FE" w:rsidRDefault="009317FE" w:rsidP="009317FE">
      <w:r>
        <w:rPr>
          <w:noProof/>
          <w:lang w:eastAsia="ja-JP"/>
        </w:rPr>
        <w:lastRenderedPageBreak/>
        <w:drawing>
          <wp:inline distT="0" distB="0" distL="0" distR="0" wp14:anchorId="53F0CC1B" wp14:editId="57D302FF">
            <wp:extent cx="5648325" cy="45529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48325" cy="4552950"/>
                    </a:xfrm>
                    <a:prstGeom prst="rect">
                      <a:avLst/>
                    </a:prstGeom>
                  </pic:spPr>
                </pic:pic>
              </a:graphicData>
            </a:graphic>
          </wp:inline>
        </w:drawing>
      </w:r>
    </w:p>
    <w:p w:rsidR="00282A13" w:rsidRDefault="00282A13" w:rsidP="00282A13">
      <w:r>
        <w:t xml:space="preserve">Figure </w:t>
      </w:r>
      <w:fldSimple w:instr=" SEQ Figure \* ARABIC ">
        <w:r w:rsidR="00431BE1">
          <w:rPr>
            <w:noProof/>
          </w:rPr>
          <w:t>6</w:t>
        </w:r>
      </w:fldSimple>
      <w:r>
        <w:t xml:space="preserve">. Corner=Fast </w:t>
      </w:r>
      <w:proofErr w:type="spellStart"/>
      <w:r w:rsidR="0078391D">
        <w:t>Deemph</w:t>
      </w:r>
      <w:proofErr w:type="spellEnd"/>
      <w:r>
        <w:t>=1</w:t>
      </w:r>
    </w:p>
    <w:p w:rsidR="00282A13" w:rsidRDefault="00282A13" w:rsidP="009317FE"/>
    <w:p w:rsidR="009317FE" w:rsidRDefault="009317FE" w:rsidP="009317FE">
      <w:r>
        <w:rPr>
          <w:noProof/>
          <w:lang w:eastAsia="ja-JP"/>
        </w:rPr>
        <w:lastRenderedPageBreak/>
        <w:drawing>
          <wp:inline distT="0" distB="0" distL="0" distR="0" wp14:anchorId="5526CCA6" wp14:editId="4C85D83E">
            <wp:extent cx="5772150" cy="45148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72150" cy="4514850"/>
                    </a:xfrm>
                    <a:prstGeom prst="rect">
                      <a:avLst/>
                    </a:prstGeom>
                  </pic:spPr>
                </pic:pic>
              </a:graphicData>
            </a:graphic>
          </wp:inline>
        </w:drawing>
      </w:r>
    </w:p>
    <w:p w:rsidR="00282A13" w:rsidRDefault="00282A13" w:rsidP="00282A13">
      <w:r>
        <w:t xml:space="preserve">Figure </w:t>
      </w:r>
      <w:fldSimple w:instr=" SEQ Figure \* ARABIC ">
        <w:r w:rsidR="00431BE1">
          <w:rPr>
            <w:noProof/>
          </w:rPr>
          <w:t>7</w:t>
        </w:r>
      </w:fldSimple>
      <w:r>
        <w:t xml:space="preserve">. Corner=Fast </w:t>
      </w:r>
      <w:proofErr w:type="spellStart"/>
      <w:r w:rsidR="0078391D">
        <w:t>Deemph</w:t>
      </w:r>
      <w:proofErr w:type="spellEnd"/>
      <w:r>
        <w:t>=2</w:t>
      </w:r>
    </w:p>
    <w:p w:rsidR="00282A13" w:rsidRDefault="00282A13" w:rsidP="009317FE"/>
    <w:p w:rsidR="009317FE" w:rsidRDefault="009317FE" w:rsidP="009317FE">
      <w:r>
        <w:rPr>
          <w:noProof/>
          <w:lang w:eastAsia="ja-JP"/>
        </w:rPr>
        <w:lastRenderedPageBreak/>
        <w:drawing>
          <wp:inline distT="0" distB="0" distL="0" distR="0" wp14:anchorId="45C5977E" wp14:editId="485195DD">
            <wp:extent cx="5943600" cy="46786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678680"/>
                    </a:xfrm>
                    <a:prstGeom prst="rect">
                      <a:avLst/>
                    </a:prstGeom>
                  </pic:spPr>
                </pic:pic>
              </a:graphicData>
            </a:graphic>
          </wp:inline>
        </w:drawing>
      </w:r>
    </w:p>
    <w:p w:rsidR="00282A13" w:rsidRDefault="00282A13" w:rsidP="00282A13">
      <w:r>
        <w:t xml:space="preserve">Figure </w:t>
      </w:r>
      <w:fldSimple w:instr=" SEQ Figure \* ARABIC ">
        <w:r w:rsidR="00431BE1">
          <w:rPr>
            <w:noProof/>
          </w:rPr>
          <w:t>8</w:t>
        </w:r>
      </w:fldSimple>
      <w:r>
        <w:t xml:space="preserve">. Corner=Fast </w:t>
      </w:r>
      <w:proofErr w:type="spellStart"/>
      <w:r w:rsidR="0078391D">
        <w:t>Deemph</w:t>
      </w:r>
      <w:proofErr w:type="spellEnd"/>
      <w:r>
        <w:t>=3</w:t>
      </w:r>
    </w:p>
    <w:p w:rsidR="00282A13" w:rsidRDefault="00282A13" w:rsidP="009317FE"/>
    <w:p w:rsidR="009317FE" w:rsidRDefault="009317FE" w:rsidP="009317FE">
      <w:pPr>
        <w:rPr>
          <w:noProof/>
          <w:lang w:eastAsia="ja-JP"/>
        </w:rPr>
      </w:pPr>
      <w:r>
        <w:rPr>
          <w:noProof/>
          <w:lang w:eastAsia="ja-JP"/>
        </w:rPr>
        <w:lastRenderedPageBreak/>
        <w:drawing>
          <wp:inline distT="0" distB="0" distL="0" distR="0" wp14:anchorId="7CEF17FF" wp14:editId="7B78943C">
            <wp:extent cx="5781675" cy="49339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81675" cy="4933950"/>
                    </a:xfrm>
                    <a:prstGeom prst="rect">
                      <a:avLst/>
                    </a:prstGeom>
                  </pic:spPr>
                </pic:pic>
              </a:graphicData>
            </a:graphic>
          </wp:inline>
        </w:drawing>
      </w:r>
    </w:p>
    <w:p w:rsidR="00282A13" w:rsidRDefault="00282A13" w:rsidP="00282A13">
      <w:r>
        <w:t xml:space="preserve">Figure </w:t>
      </w:r>
      <w:fldSimple w:instr=" SEQ Figure \* ARABIC ">
        <w:r w:rsidR="00431BE1">
          <w:rPr>
            <w:noProof/>
          </w:rPr>
          <w:t>9</w:t>
        </w:r>
      </w:fldSimple>
      <w:r>
        <w:t xml:space="preserve">. Corner=Slow </w:t>
      </w:r>
      <w:proofErr w:type="spellStart"/>
      <w:r w:rsidR="0078391D">
        <w:t>Deemph</w:t>
      </w:r>
      <w:proofErr w:type="spellEnd"/>
      <w:r>
        <w:t>=0</w:t>
      </w:r>
    </w:p>
    <w:p w:rsidR="00282A13" w:rsidRDefault="00282A13" w:rsidP="009317FE">
      <w:pPr>
        <w:rPr>
          <w:noProof/>
          <w:lang w:eastAsia="ja-JP"/>
        </w:rPr>
      </w:pPr>
    </w:p>
    <w:p w:rsidR="009317FE" w:rsidRDefault="009317FE" w:rsidP="009317FE">
      <w:r>
        <w:rPr>
          <w:noProof/>
          <w:lang w:eastAsia="ja-JP"/>
        </w:rPr>
        <w:lastRenderedPageBreak/>
        <w:drawing>
          <wp:inline distT="0" distB="0" distL="0" distR="0" wp14:anchorId="5BDBB2B6" wp14:editId="1663E622">
            <wp:extent cx="5753100" cy="45624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3100" cy="4562475"/>
                    </a:xfrm>
                    <a:prstGeom prst="rect">
                      <a:avLst/>
                    </a:prstGeom>
                  </pic:spPr>
                </pic:pic>
              </a:graphicData>
            </a:graphic>
          </wp:inline>
        </w:drawing>
      </w:r>
    </w:p>
    <w:p w:rsidR="00282A13" w:rsidRDefault="00282A13" w:rsidP="009317FE">
      <w:r>
        <w:t xml:space="preserve">Figure </w:t>
      </w:r>
      <w:fldSimple w:instr=" SEQ Figure \* ARABIC ">
        <w:r w:rsidR="00431BE1">
          <w:rPr>
            <w:noProof/>
          </w:rPr>
          <w:t>10</w:t>
        </w:r>
      </w:fldSimple>
      <w:r>
        <w:t xml:space="preserve">. Corner=Slow </w:t>
      </w:r>
      <w:proofErr w:type="spellStart"/>
      <w:r w:rsidR="0078391D">
        <w:t>Deemph</w:t>
      </w:r>
      <w:proofErr w:type="spellEnd"/>
      <w:r>
        <w:t>=1</w:t>
      </w:r>
    </w:p>
    <w:p w:rsidR="009317FE" w:rsidRDefault="009317FE" w:rsidP="009317FE">
      <w:r>
        <w:rPr>
          <w:noProof/>
          <w:lang w:eastAsia="ja-JP"/>
        </w:rPr>
        <w:lastRenderedPageBreak/>
        <w:drawing>
          <wp:inline distT="0" distB="0" distL="0" distR="0" wp14:anchorId="11805D0D" wp14:editId="047E8621">
            <wp:extent cx="5419725" cy="48577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19725" cy="4857750"/>
                    </a:xfrm>
                    <a:prstGeom prst="rect">
                      <a:avLst/>
                    </a:prstGeom>
                  </pic:spPr>
                </pic:pic>
              </a:graphicData>
            </a:graphic>
          </wp:inline>
        </w:drawing>
      </w:r>
    </w:p>
    <w:p w:rsidR="00282A13" w:rsidRDefault="00282A13" w:rsidP="009317FE">
      <w:r>
        <w:t xml:space="preserve">Figure </w:t>
      </w:r>
      <w:fldSimple w:instr=" SEQ Figure \* ARABIC ">
        <w:r w:rsidR="00431BE1">
          <w:rPr>
            <w:noProof/>
          </w:rPr>
          <w:t>11</w:t>
        </w:r>
      </w:fldSimple>
      <w:r>
        <w:t xml:space="preserve">. Corner=Slow </w:t>
      </w:r>
      <w:proofErr w:type="spellStart"/>
      <w:r w:rsidR="0078391D">
        <w:t>Deemph</w:t>
      </w:r>
      <w:proofErr w:type="spellEnd"/>
      <w:r>
        <w:t>=2</w:t>
      </w:r>
    </w:p>
    <w:p w:rsidR="009317FE" w:rsidRDefault="009317FE" w:rsidP="009317FE">
      <w:r>
        <w:rPr>
          <w:noProof/>
          <w:lang w:eastAsia="ja-JP"/>
        </w:rPr>
        <w:lastRenderedPageBreak/>
        <w:drawing>
          <wp:inline distT="0" distB="0" distL="0" distR="0" wp14:anchorId="04EC61A1" wp14:editId="7B6A1575">
            <wp:extent cx="5638800" cy="45529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38800" cy="4552950"/>
                    </a:xfrm>
                    <a:prstGeom prst="rect">
                      <a:avLst/>
                    </a:prstGeom>
                  </pic:spPr>
                </pic:pic>
              </a:graphicData>
            </a:graphic>
          </wp:inline>
        </w:drawing>
      </w:r>
    </w:p>
    <w:p w:rsidR="009317FE" w:rsidRDefault="00282A13" w:rsidP="009317FE">
      <w:bookmarkStart w:id="4" w:name="_Ref428194736"/>
      <w:r>
        <w:t xml:space="preserve">Figure </w:t>
      </w:r>
      <w:fldSimple w:instr=" SEQ Figure \* ARABIC ">
        <w:r w:rsidR="00431BE1">
          <w:rPr>
            <w:noProof/>
          </w:rPr>
          <w:t>12</w:t>
        </w:r>
      </w:fldSimple>
      <w:bookmarkEnd w:id="4"/>
      <w:r>
        <w:t xml:space="preserve">. Corner=Slow </w:t>
      </w:r>
      <w:proofErr w:type="spellStart"/>
      <w:r w:rsidR="0078391D">
        <w:t>Deemph</w:t>
      </w:r>
      <w:proofErr w:type="spellEnd"/>
      <w:r>
        <w:t>=3</w:t>
      </w:r>
    </w:p>
    <w:p w:rsidR="009317FE" w:rsidRDefault="005775EA" w:rsidP="009317FE">
      <w:r>
        <w:rPr>
          <w:noProof/>
          <w:lang w:eastAsia="ja-JP"/>
        </w:rPr>
        <w:drawing>
          <wp:inline distT="0" distB="0" distL="0" distR="0" wp14:anchorId="2FC61DA5" wp14:editId="5E6C0B65">
            <wp:extent cx="5943600" cy="2045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045970"/>
                    </a:xfrm>
                    <a:prstGeom prst="rect">
                      <a:avLst/>
                    </a:prstGeom>
                  </pic:spPr>
                </pic:pic>
              </a:graphicData>
            </a:graphic>
          </wp:inline>
        </w:drawing>
      </w:r>
    </w:p>
    <w:p w:rsidR="008778D8" w:rsidRDefault="008778D8" w:rsidP="008778D8">
      <w:bookmarkStart w:id="5" w:name="_Ref428194738"/>
      <w:r>
        <w:t xml:space="preserve">Figure </w:t>
      </w:r>
      <w:fldSimple w:instr=" SEQ Figure \* ARABIC ">
        <w:r w:rsidR="00431BE1">
          <w:rPr>
            <w:noProof/>
          </w:rPr>
          <w:t>13</w:t>
        </w:r>
      </w:fldSimple>
      <w:bookmarkEnd w:id="5"/>
      <w:r>
        <w:t xml:space="preserve">. Corner=Typical </w:t>
      </w:r>
      <w:proofErr w:type="spellStart"/>
      <w:r w:rsidR="0078391D">
        <w:t>Deemph</w:t>
      </w:r>
      <w:proofErr w:type="spellEnd"/>
      <w:r>
        <w:t>=0</w:t>
      </w:r>
    </w:p>
    <w:p w:rsidR="008778D8" w:rsidRDefault="008778D8" w:rsidP="009317FE"/>
    <w:p w:rsidR="005775EA" w:rsidRDefault="005775EA" w:rsidP="009317FE">
      <w:r>
        <w:rPr>
          <w:noProof/>
          <w:lang w:eastAsia="ja-JP"/>
        </w:rPr>
        <w:lastRenderedPageBreak/>
        <w:drawing>
          <wp:inline distT="0" distB="0" distL="0" distR="0" wp14:anchorId="3BFE477E" wp14:editId="25098F75">
            <wp:extent cx="5943600" cy="1704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704975"/>
                    </a:xfrm>
                    <a:prstGeom prst="rect">
                      <a:avLst/>
                    </a:prstGeom>
                  </pic:spPr>
                </pic:pic>
              </a:graphicData>
            </a:graphic>
          </wp:inline>
        </w:drawing>
      </w:r>
    </w:p>
    <w:p w:rsidR="008778D8" w:rsidRDefault="008778D8" w:rsidP="008778D8">
      <w:r>
        <w:t xml:space="preserve">Figure </w:t>
      </w:r>
      <w:fldSimple w:instr=" SEQ Figure \* ARABIC ">
        <w:r w:rsidR="00431BE1">
          <w:rPr>
            <w:noProof/>
          </w:rPr>
          <w:t>14</w:t>
        </w:r>
      </w:fldSimple>
      <w:r>
        <w:t xml:space="preserve">. Corner=Typical </w:t>
      </w:r>
      <w:proofErr w:type="spellStart"/>
      <w:r w:rsidR="0078391D">
        <w:t>Deemph</w:t>
      </w:r>
      <w:proofErr w:type="spellEnd"/>
      <w:r>
        <w:t>=1</w:t>
      </w:r>
    </w:p>
    <w:p w:rsidR="008778D8" w:rsidRDefault="008778D8" w:rsidP="009317FE"/>
    <w:p w:rsidR="005775EA" w:rsidRDefault="005775EA" w:rsidP="009317FE">
      <w:r>
        <w:rPr>
          <w:noProof/>
          <w:lang w:eastAsia="ja-JP"/>
        </w:rPr>
        <w:drawing>
          <wp:inline distT="0" distB="0" distL="0" distR="0" wp14:anchorId="7AD13771" wp14:editId="4748F63E">
            <wp:extent cx="5943600" cy="1743710"/>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743710"/>
                    </a:xfrm>
                    <a:prstGeom prst="rect">
                      <a:avLst/>
                    </a:prstGeom>
                  </pic:spPr>
                </pic:pic>
              </a:graphicData>
            </a:graphic>
          </wp:inline>
        </w:drawing>
      </w:r>
    </w:p>
    <w:p w:rsidR="008778D8" w:rsidRDefault="008778D8" w:rsidP="008778D8">
      <w:r>
        <w:t xml:space="preserve">Figure </w:t>
      </w:r>
      <w:fldSimple w:instr=" SEQ Figure \* ARABIC ">
        <w:r w:rsidR="00431BE1">
          <w:rPr>
            <w:noProof/>
          </w:rPr>
          <w:t>15</w:t>
        </w:r>
      </w:fldSimple>
      <w:r>
        <w:t xml:space="preserve">. Corner=Typical </w:t>
      </w:r>
      <w:proofErr w:type="spellStart"/>
      <w:r w:rsidR="0078391D">
        <w:t>Deemph</w:t>
      </w:r>
      <w:proofErr w:type="spellEnd"/>
      <w:r>
        <w:t>=2</w:t>
      </w:r>
    </w:p>
    <w:p w:rsidR="008778D8" w:rsidRDefault="008778D8" w:rsidP="009317FE"/>
    <w:p w:rsidR="005775EA" w:rsidRDefault="005775EA" w:rsidP="009317FE">
      <w:r>
        <w:rPr>
          <w:noProof/>
          <w:lang w:eastAsia="ja-JP"/>
        </w:rPr>
        <w:drawing>
          <wp:inline distT="0" distB="0" distL="0" distR="0" wp14:anchorId="551B7CAB" wp14:editId="1A8A854A">
            <wp:extent cx="5943600" cy="17951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1795145"/>
                    </a:xfrm>
                    <a:prstGeom prst="rect">
                      <a:avLst/>
                    </a:prstGeom>
                  </pic:spPr>
                </pic:pic>
              </a:graphicData>
            </a:graphic>
          </wp:inline>
        </w:drawing>
      </w:r>
    </w:p>
    <w:p w:rsidR="008778D8" w:rsidRDefault="008778D8" w:rsidP="008778D8">
      <w:r>
        <w:t xml:space="preserve">Figure </w:t>
      </w:r>
      <w:fldSimple w:instr=" SEQ Figure \* ARABIC ">
        <w:r w:rsidR="00431BE1">
          <w:rPr>
            <w:noProof/>
          </w:rPr>
          <w:t>16</w:t>
        </w:r>
      </w:fldSimple>
      <w:r>
        <w:t xml:space="preserve">. Corner=Typical </w:t>
      </w:r>
      <w:proofErr w:type="spellStart"/>
      <w:r w:rsidR="0078391D">
        <w:t>Deemph</w:t>
      </w:r>
      <w:proofErr w:type="spellEnd"/>
      <w:r>
        <w:t>=3</w:t>
      </w:r>
    </w:p>
    <w:p w:rsidR="008778D8" w:rsidRDefault="008778D8" w:rsidP="009317FE"/>
    <w:p w:rsidR="005775EA" w:rsidRDefault="005775EA" w:rsidP="009317FE">
      <w:r>
        <w:rPr>
          <w:noProof/>
          <w:lang w:eastAsia="ja-JP"/>
        </w:rPr>
        <w:lastRenderedPageBreak/>
        <w:drawing>
          <wp:inline distT="0" distB="0" distL="0" distR="0" wp14:anchorId="4F282134" wp14:editId="518EA001">
            <wp:extent cx="5943600" cy="17964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1796415"/>
                    </a:xfrm>
                    <a:prstGeom prst="rect">
                      <a:avLst/>
                    </a:prstGeom>
                  </pic:spPr>
                </pic:pic>
              </a:graphicData>
            </a:graphic>
          </wp:inline>
        </w:drawing>
      </w:r>
    </w:p>
    <w:p w:rsidR="008778D8" w:rsidRDefault="008778D8" w:rsidP="008778D8">
      <w:r>
        <w:t xml:space="preserve">Figure </w:t>
      </w:r>
      <w:fldSimple w:instr=" SEQ Figure \* ARABIC ">
        <w:r w:rsidR="00431BE1">
          <w:rPr>
            <w:noProof/>
          </w:rPr>
          <w:t>17</w:t>
        </w:r>
      </w:fldSimple>
      <w:r>
        <w:t xml:space="preserve">. Corner=Fast </w:t>
      </w:r>
      <w:proofErr w:type="spellStart"/>
      <w:r w:rsidR="0078391D">
        <w:t>Deemph</w:t>
      </w:r>
      <w:proofErr w:type="spellEnd"/>
      <w:r>
        <w:t>=0</w:t>
      </w:r>
    </w:p>
    <w:p w:rsidR="008778D8" w:rsidRDefault="008778D8" w:rsidP="009317FE"/>
    <w:p w:rsidR="005775EA" w:rsidRDefault="005775EA" w:rsidP="009317FE">
      <w:r>
        <w:rPr>
          <w:noProof/>
          <w:lang w:eastAsia="ja-JP"/>
        </w:rPr>
        <w:drawing>
          <wp:inline distT="0" distB="0" distL="0" distR="0" wp14:anchorId="679D3794" wp14:editId="156A1437">
            <wp:extent cx="5943600" cy="17437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1743710"/>
                    </a:xfrm>
                    <a:prstGeom prst="rect">
                      <a:avLst/>
                    </a:prstGeom>
                  </pic:spPr>
                </pic:pic>
              </a:graphicData>
            </a:graphic>
          </wp:inline>
        </w:drawing>
      </w:r>
    </w:p>
    <w:p w:rsidR="008778D8" w:rsidRDefault="008778D8" w:rsidP="008778D8">
      <w:r>
        <w:t xml:space="preserve">Figure </w:t>
      </w:r>
      <w:fldSimple w:instr=" SEQ Figure \* ARABIC ">
        <w:r w:rsidR="00431BE1">
          <w:rPr>
            <w:noProof/>
          </w:rPr>
          <w:t>18</w:t>
        </w:r>
      </w:fldSimple>
      <w:r>
        <w:t xml:space="preserve">. Corner=Fast </w:t>
      </w:r>
      <w:proofErr w:type="spellStart"/>
      <w:r w:rsidR="0078391D">
        <w:t>Deemph</w:t>
      </w:r>
      <w:proofErr w:type="spellEnd"/>
      <w:r>
        <w:t>=1</w:t>
      </w:r>
    </w:p>
    <w:p w:rsidR="008778D8" w:rsidRDefault="008778D8" w:rsidP="009317FE"/>
    <w:p w:rsidR="005775EA" w:rsidRDefault="005775EA" w:rsidP="009317FE">
      <w:r>
        <w:rPr>
          <w:noProof/>
          <w:lang w:eastAsia="ja-JP"/>
        </w:rPr>
        <w:drawing>
          <wp:inline distT="0" distB="0" distL="0" distR="0" wp14:anchorId="21964797" wp14:editId="1D453BE2">
            <wp:extent cx="5943600" cy="17449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1744980"/>
                    </a:xfrm>
                    <a:prstGeom prst="rect">
                      <a:avLst/>
                    </a:prstGeom>
                  </pic:spPr>
                </pic:pic>
              </a:graphicData>
            </a:graphic>
          </wp:inline>
        </w:drawing>
      </w:r>
    </w:p>
    <w:p w:rsidR="008778D8" w:rsidRDefault="008778D8" w:rsidP="008778D8">
      <w:r>
        <w:t xml:space="preserve">Figure </w:t>
      </w:r>
      <w:fldSimple w:instr=" SEQ Figure \* ARABIC ">
        <w:r w:rsidR="00431BE1">
          <w:rPr>
            <w:noProof/>
          </w:rPr>
          <w:t>19</w:t>
        </w:r>
      </w:fldSimple>
      <w:r>
        <w:t xml:space="preserve">. Corner=Fast </w:t>
      </w:r>
      <w:proofErr w:type="spellStart"/>
      <w:r w:rsidR="0078391D">
        <w:t>Deemph</w:t>
      </w:r>
      <w:proofErr w:type="spellEnd"/>
      <w:r>
        <w:t>=2</w:t>
      </w:r>
    </w:p>
    <w:p w:rsidR="008778D8" w:rsidRDefault="008778D8" w:rsidP="009317FE"/>
    <w:p w:rsidR="005775EA" w:rsidRDefault="005775EA" w:rsidP="009317FE">
      <w:r>
        <w:rPr>
          <w:noProof/>
          <w:lang w:eastAsia="ja-JP"/>
        </w:rPr>
        <w:lastRenderedPageBreak/>
        <w:drawing>
          <wp:inline distT="0" distB="0" distL="0" distR="0" wp14:anchorId="04170048" wp14:editId="01727FF5">
            <wp:extent cx="5943600" cy="1752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1752600"/>
                    </a:xfrm>
                    <a:prstGeom prst="rect">
                      <a:avLst/>
                    </a:prstGeom>
                  </pic:spPr>
                </pic:pic>
              </a:graphicData>
            </a:graphic>
          </wp:inline>
        </w:drawing>
      </w:r>
    </w:p>
    <w:p w:rsidR="008778D8" w:rsidRDefault="008778D8" w:rsidP="008778D8">
      <w:r>
        <w:t xml:space="preserve">Figure </w:t>
      </w:r>
      <w:fldSimple w:instr=" SEQ Figure \* ARABIC ">
        <w:r w:rsidR="00431BE1">
          <w:rPr>
            <w:noProof/>
          </w:rPr>
          <w:t>20</w:t>
        </w:r>
      </w:fldSimple>
      <w:r>
        <w:t xml:space="preserve">. Corner=Fast </w:t>
      </w:r>
      <w:proofErr w:type="spellStart"/>
      <w:r w:rsidR="0078391D">
        <w:t>Deemph</w:t>
      </w:r>
      <w:proofErr w:type="spellEnd"/>
      <w:r>
        <w:t>=3</w:t>
      </w:r>
    </w:p>
    <w:p w:rsidR="008778D8" w:rsidRDefault="008778D8" w:rsidP="009317FE"/>
    <w:p w:rsidR="005775EA" w:rsidRDefault="005775EA" w:rsidP="009317FE">
      <w:r>
        <w:rPr>
          <w:noProof/>
          <w:lang w:eastAsia="ja-JP"/>
        </w:rPr>
        <w:drawing>
          <wp:inline distT="0" distB="0" distL="0" distR="0" wp14:anchorId="20A39D84" wp14:editId="3FDE9DAE">
            <wp:extent cx="5943600" cy="1767205"/>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1767205"/>
                    </a:xfrm>
                    <a:prstGeom prst="rect">
                      <a:avLst/>
                    </a:prstGeom>
                  </pic:spPr>
                </pic:pic>
              </a:graphicData>
            </a:graphic>
          </wp:inline>
        </w:drawing>
      </w:r>
    </w:p>
    <w:p w:rsidR="008778D8" w:rsidRDefault="008778D8" w:rsidP="008778D8">
      <w:r>
        <w:t xml:space="preserve">Figure </w:t>
      </w:r>
      <w:fldSimple w:instr=" SEQ Figure \* ARABIC ">
        <w:r w:rsidR="00431BE1">
          <w:rPr>
            <w:noProof/>
          </w:rPr>
          <w:t>21</w:t>
        </w:r>
      </w:fldSimple>
      <w:r>
        <w:t xml:space="preserve">. Corner=Slow </w:t>
      </w:r>
      <w:proofErr w:type="spellStart"/>
      <w:r w:rsidR="0078391D">
        <w:t>Deemph</w:t>
      </w:r>
      <w:proofErr w:type="spellEnd"/>
      <w:r>
        <w:t>=0</w:t>
      </w:r>
    </w:p>
    <w:p w:rsidR="008778D8" w:rsidRDefault="008778D8" w:rsidP="009317FE"/>
    <w:p w:rsidR="005775EA" w:rsidRDefault="005775EA" w:rsidP="009317FE">
      <w:r>
        <w:rPr>
          <w:noProof/>
          <w:lang w:eastAsia="ja-JP"/>
        </w:rPr>
        <w:drawing>
          <wp:inline distT="0" distB="0" distL="0" distR="0" wp14:anchorId="5A54018D" wp14:editId="63CC5E94">
            <wp:extent cx="5943600" cy="1778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1778000"/>
                    </a:xfrm>
                    <a:prstGeom prst="rect">
                      <a:avLst/>
                    </a:prstGeom>
                  </pic:spPr>
                </pic:pic>
              </a:graphicData>
            </a:graphic>
          </wp:inline>
        </w:drawing>
      </w:r>
    </w:p>
    <w:p w:rsidR="008778D8" w:rsidRDefault="008778D8" w:rsidP="008778D8">
      <w:r>
        <w:t xml:space="preserve">Figure </w:t>
      </w:r>
      <w:fldSimple w:instr=" SEQ Figure \* ARABIC ">
        <w:r w:rsidR="00431BE1">
          <w:rPr>
            <w:noProof/>
          </w:rPr>
          <w:t>22</w:t>
        </w:r>
      </w:fldSimple>
      <w:r>
        <w:t xml:space="preserve">. Corner=Slow </w:t>
      </w:r>
      <w:proofErr w:type="spellStart"/>
      <w:r w:rsidR="0078391D">
        <w:t>Deemph</w:t>
      </w:r>
      <w:proofErr w:type="spellEnd"/>
      <w:r>
        <w:t>=1</w:t>
      </w:r>
    </w:p>
    <w:p w:rsidR="008778D8" w:rsidRDefault="008778D8" w:rsidP="009317FE"/>
    <w:p w:rsidR="005775EA" w:rsidRDefault="005775EA" w:rsidP="009317FE">
      <w:r>
        <w:rPr>
          <w:noProof/>
          <w:lang w:eastAsia="ja-JP"/>
        </w:rPr>
        <w:lastRenderedPageBreak/>
        <w:drawing>
          <wp:inline distT="0" distB="0" distL="0" distR="0" wp14:anchorId="3255443C" wp14:editId="0C277DED">
            <wp:extent cx="5943600" cy="1809115"/>
            <wp:effectExtent l="0" t="0" r="0" b="6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1809115"/>
                    </a:xfrm>
                    <a:prstGeom prst="rect">
                      <a:avLst/>
                    </a:prstGeom>
                  </pic:spPr>
                </pic:pic>
              </a:graphicData>
            </a:graphic>
          </wp:inline>
        </w:drawing>
      </w:r>
    </w:p>
    <w:p w:rsidR="008778D8" w:rsidRDefault="008778D8" w:rsidP="008778D8">
      <w:r>
        <w:t xml:space="preserve">Figure </w:t>
      </w:r>
      <w:fldSimple w:instr=" SEQ Figure \* ARABIC ">
        <w:r w:rsidR="00431BE1">
          <w:rPr>
            <w:noProof/>
          </w:rPr>
          <w:t>23</w:t>
        </w:r>
      </w:fldSimple>
      <w:r>
        <w:t xml:space="preserve">. Corner=Slow </w:t>
      </w:r>
      <w:proofErr w:type="spellStart"/>
      <w:r w:rsidR="0078391D">
        <w:t>Deemph</w:t>
      </w:r>
      <w:proofErr w:type="spellEnd"/>
      <w:r>
        <w:t>=2</w:t>
      </w:r>
    </w:p>
    <w:p w:rsidR="008778D8" w:rsidRDefault="008778D8" w:rsidP="009317FE"/>
    <w:p w:rsidR="005775EA" w:rsidRDefault="005775EA" w:rsidP="009317FE">
      <w:r>
        <w:rPr>
          <w:noProof/>
          <w:lang w:eastAsia="ja-JP"/>
        </w:rPr>
        <w:drawing>
          <wp:inline distT="0" distB="0" distL="0" distR="0" wp14:anchorId="6216B58D" wp14:editId="1C3FD4DE">
            <wp:extent cx="5943600" cy="1759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943600" cy="1759585"/>
                    </a:xfrm>
                    <a:prstGeom prst="rect">
                      <a:avLst/>
                    </a:prstGeom>
                  </pic:spPr>
                </pic:pic>
              </a:graphicData>
            </a:graphic>
          </wp:inline>
        </w:drawing>
      </w:r>
    </w:p>
    <w:p w:rsidR="008778D8" w:rsidRPr="00C742F7" w:rsidRDefault="008778D8" w:rsidP="008778D8">
      <w:bookmarkStart w:id="6" w:name="_Ref428194721"/>
      <w:r>
        <w:t xml:space="preserve">Figure </w:t>
      </w:r>
      <w:fldSimple w:instr=" SEQ Figure \* ARABIC ">
        <w:r w:rsidR="00431BE1">
          <w:rPr>
            <w:noProof/>
          </w:rPr>
          <w:t>24</w:t>
        </w:r>
      </w:fldSimple>
      <w:bookmarkEnd w:id="6"/>
      <w:r>
        <w:t xml:space="preserve">. Corner=Slow </w:t>
      </w:r>
      <w:proofErr w:type="spellStart"/>
      <w:r w:rsidR="0078391D">
        <w:t>Deemph</w:t>
      </w:r>
      <w:proofErr w:type="spellEnd"/>
      <w:r>
        <w:t>=3</w:t>
      </w:r>
    </w:p>
    <w:p w:rsidR="008778D8" w:rsidRDefault="008778D8" w:rsidP="009317FE"/>
    <w:p w:rsidR="005775EA" w:rsidRDefault="005775EA" w:rsidP="009317FE"/>
    <w:p w:rsidR="009317FE" w:rsidRDefault="009317FE" w:rsidP="009317FE"/>
    <w:p w:rsidR="009317FE" w:rsidRDefault="009317FE" w:rsidP="009317FE"/>
    <w:p w:rsidR="009317FE" w:rsidRDefault="009317FE" w:rsidP="009317FE"/>
    <w:p w:rsidR="009317FE" w:rsidRPr="009317FE" w:rsidRDefault="009317FE" w:rsidP="009317FE"/>
    <w:p w:rsidR="00216A1D" w:rsidRPr="009317FE" w:rsidRDefault="00216A1D"/>
    <w:sectPr w:rsidR="00216A1D" w:rsidRPr="009317FE">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E74" w:rsidRDefault="00C51E74" w:rsidP="00C569D8">
      <w:pPr>
        <w:spacing w:before="0" w:after="0"/>
      </w:pPr>
      <w:r>
        <w:separator/>
      </w:r>
    </w:p>
  </w:endnote>
  <w:endnote w:type="continuationSeparator" w:id="0">
    <w:p w:rsidR="00C51E74" w:rsidRDefault="00C51E74" w:rsidP="00C569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nion Pro">
    <w:panose1 w:val="00000000000000000000"/>
    <w:charset w:val="00"/>
    <w:family w:val="roman"/>
    <w:notTrueType/>
    <w:pitch w:val="variable"/>
    <w:sig w:usb0="E00002AF" w:usb1="5000607B" w:usb2="00000000" w:usb3="00000000" w:csb0="0000009F" w:csb1="00000000"/>
  </w:font>
  <w:font w:name="Trade Gothic LT Std Cn">
    <w:panose1 w:val="00000000000000000000"/>
    <w:charset w:val="00"/>
    <w:family w:val="modern"/>
    <w:notTrueType/>
    <w:pitch w:val="variable"/>
    <w:sig w:usb0="800000AF" w:usb1="4000204A" w:usb2="00000000" w:usb3="00000000" w:csb0="00000001" w:csb1="00000000"/>
  </w:font>
  <w:font w:name="Myriad Pro">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455" w:rsidRDefault="001E6455">
    <w:pPr>
      <w:pStyle w:val="Footer"/>
    </w:pPr>
    <w:r>
      <w:t>R1p0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E74" w:rsidRDefault="00C51E74" w:rsidP="00C569D8">
      <w:pPr>
        <w:spacing w:before="0" w:after="0"/>
      </w:pPr>
      <w:r>
        <w:separator/>
      </w:r>
    </w:p>
  </w:footnote>
  <w:footnote w:type="continuationSeparator" w:id="0">
    <w:p w:rsidR="00C51E74" w:rsidRDefault="00C51E74" w:rsidP="00C569D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9D8" w:rsidRDefault="00C569D8" w:rsidP="00C569D8">
    <w:pPr>
      <w:pStyle w:val="Header"/>
      <w:jc w:val="right"/>
    </w:pPr>
    <w:r>
      <w:rPr>
        <w:noProof/>
        <w:lang w:eastAsia="ja-JP"/>
      </w:rPr>
      <w:drawing>
        <wp:inline distT="0" distB="0" distL="0" distR="0" wp14:anchorId="7970EA19" wp14:editId="7BD1AC14">
          <wp:extent cx="1365250" cy="3873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5250" cy="387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2CEA22"/>
    <w:lvl w:ilvl="0">
      <w:start w:val="1"/>
      <w:numFmt w:val="decimal"/>
      <w:lvlText w:val="%1."/>
      <w:lvlJc w:val="left"/>
      <w:pPr>
        <w:tabs>
          <w:tab w:val="num" w:pos="1800"/>
        </w:tabs>
        <w:ind w:left="1800" w:hanging="360"/>
      </w:pPr>
    </w:lvl>
  </w:abstractNum>
  <w:abstractNum w:abstractNumId="1">
    <w:nsid w:val="FFFFFF7D"/>
    <w:multiLevelType w:val="singleLevel"/>
    <w:tmpl w:val="3A2653A0"/>
    <w:lvl w:ilvl="0">
      <w:start w:val="1"/>
      <w:numFmt w:val="decimal"/>
      <w:lvlText w:val="%1."/>
      <w:lvlJc w:val="left"/>
      <w:pPr>
        <w:tabs>
          <w:tab w:val="num" w:pos="1440"/>
        </w:tabs>
        <w:ind w:left="1440" w:hanging="360"/>
      </w:pPr>
    </w:lvl>
  </w:abstractNum>
  <w:abstractNum w:abstractNumId="2">
    <w:nsid w:val="FFFFFF7E"/>
    <w:multiLevelType w:val="singleLevel"/>
    <w:tmpl w:val="6672C1A4"/>
    <w:lvl w:ilvl="0">
      <w:start w:val="1"/>
      <w:numFmt w:val="decimal"/>
      <w:lvlText w:val="%1."/>
      <w:lvlJc w:val="left"/>
      <w:pPr>
        <w:tabs>
          <w:tab w:val="num" w:pos="1080"/>
        </w:tabs>
        <w:ind w:left="1080" w:hanging="360"/>
      </w:pPr>
    </w:lvl>
  </w:abstractNum>
  <w:abstractNum w:abstractNumId="3">
    <w:nsid w:val="FFFFFF7F"/>
    <w:multiLevelType w:val="singleLevel"/>
    <w:tmpl w:val="354C2136"/>
    <w:lvl w:ilvl="0">
      <w:start w:val="1"/>
      <w:numFmt w:val="decimal"/>
      <w:lvlText w:val="%1."/>
      <w:lvlJc w:val="left"/>
      <w:pPr>
        <w:tabs>
          <w:tab w:val="num" w:pos="720"/>
        </w:tabs>
        <w:ind w:left="720" w:hanging="360"/>
      </w:pPr>
    </w:lvl>
  </w:abstractNum>
  <w:abstractNum w:abstractNumId="4">
    <w:nsid w:val="FFFFFF80"/>
    <w:multiLevelType w:val="singleLevel"/>
    <w:tmpl w:val="B1BC1C5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B486A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DAE4B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2209DF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A0C3F18"/>
    <w:lvl w:ilvl="0">
      <w:start w:val="1"/>
      <w:numFmt w:val="decimal"/>
      <w:pStyle w:val="ListNumber"/>
      <w:lvlText w:val="%1."/>
      <w:lvlJc w:val="left"/>
      <w:pPr>
        <w:tabs>
          <w:tab w:val="num" w:pos="360"/>
        </w:tabs>
        <w:ind w:left="360" w:hanging="360"/>
      </w:pPr>
    </w:lvl>
  </w:abstractNum>
  <w:abstractNum w:abstractNumId="9">
    <w:nsid w:val="FFFFFF89"/>
    <w:multiLevelType w:val="singleLevel"/>
    <w:tmpl w:val="7B84D9C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0EC547C"/>
    <w:multiLevelType w:val="hybridMultilevel"/>
    <w:tmpl w:val="DA822B14"/>
    <w:lvl w:ilvl="0" w:tplc="027482E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8A45F6"/>
    <w:multiLevelType w:val="hybridMultilevel"/>
    <w:tmpl w:val="6AEC55B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B1004B0"/>
    <w:multiLevelType w:val="multilevel"/>
    <w:tmpl w:val="2E42E076"/>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14C19C6"/>
    <w:multiLevelType w:val="hybridMultilevel"/>
    <w:tmpl w:val="D8E8E5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B65C24"/>
    <w:multiLevelType w:val="hybridMultilevel"/>
    <w:tmpl w:val="2E42E076"/>
    <w:lvl w:ilvl="0" w:tplc="B21211DE">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0"/>
  </w:num>
  <w:num w:numId="14">
    <w:abstractNumId w:val="11"/>
  </w:num>
  <w:num w:numId="15">
    <w:abstractNumId w:val="8"/>
    <w:lvlOverride w:ilvl="0">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linkStyl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59E"/>
    <w:rsid w:val="000C745E"/>
    <w:rsid w:val="00191AFA"/>
    <w:rsid w:val="001E6455"/>
    <w:rsid w:val="002003DC"/>
    <w:rsid w:val="00216A1D"/>
    <w:rsid w:val="00282A13"/>
    <w:rsid w:val="002B0B58"/>
    <w:rsid w:val="00431BE1"/>
    <w:rsid w:val="004C002C"/>
    <w:rsid w:val="00540820"/>
    <w:rsid w:val="005419DB"/>
    <w:rsid w:val="005775EA"/>
    <w:rsid w:val="005C5D8E"/>
    <w:rsid w:val="005E670F"/>
    <w:rsid w:val="00607ACE"/>
    <w:rsid w:val="0062059E"/>
    <w:rsid w:val="00627D43"/>
    <w:rsid w:val="006F3DE7"/>
    <w:rsid w:val="0078391D"/>
    <w:rsid w:val="00826AD4"/>
    <w:rsid w:val="008778D8"/>
    <w:rsid w:val="009317FE"/>
    <w:rsid w:val="009828C3"/>
    <w:rsid w:val="00AC4287"/>
    <w:rsid w:val="00B07A09"/>
    <w:rsid w:val="00B80791"/>
    <w:rsid w:val="00C43D70"/>
    <w:rsid w:val="00C51E74"/>
    <w:rsid w:val="00C569D8"/>
    <w:rsid w:val="00C742F7"/>
    <w:rsid w:val="00C950F1"/>
    <w:rsid w:val="00D0498A"/>
    <w:rsid w:val="00D83AB3"/>
    <w:rsid w:val="00E37E26"/>
    <w:rsid w:val="00E672C9"/>
    <w:rsid w:val="00ED3A94"/>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5F7673-F8C2-4317-9DCA-5DBEA8876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0F1"/>
    <w:pPr>
      <w:spacing w:before="80" w:after="80" w:line="240" w:lineRule="auto"/>
    </w:pPr>
    <w:rPr>
      <w:rFonts w:ascii="Minion Pro" w:eastAsia="Times New Roman" w:hAnsi="Minion Pro" w:cs="Times New Roman"/>
      <w:kern w:val="18"/>
      <w:sz w:val="19"/>
      <w:szCs w:val="19"/>
      <w:lang w:eastAsia="en-US" w:bidi="ar-SA"/>
    </w:rPr>
  </w:style>
  <w:style w:type="paragraph" w:styleId="Heading1">
    <w:name w:val="heading 1"/>
    <w:next w:val="Normal"/>
    <w:link w:val="Heading1Char"/>
    <w:qFormat/>
    <w:rsid w:val="00C950F1"/>
    <w:pPr>
      <w:pageBreakBefore/>
      <w:widowControl w:val="0"/>
      <w:spacing w:after="0" w:line="240" w:lineRule="auto"/>
      <w:outlineLvl w:val="0"/>
    </w:pPr>
    <w:rPr>
      <w:rFonts w:ascii="Trade Gothic LT Std Cn" w:eastAsia="Times New Roman" w:hAnsi="Trade Gothic LT Std Cn" w:cs="Times New Roman"/>
      <w:b/>
      <w:caps/>
      <w:kern w:val="34"/>
      <w:sz w:val="34"/>
      <w:szCs w:val="34"/>
      <w:lang w:eastAsia="en-US" w:bidi="ar-SA"/>
    </w:rPr>
  </w:style>
  <w:style w:type="paragraph" w:styleId="Heading2">
    <w:name w:val="heading 2"/>
    <w:next w:val="Normal"/>
    <w:link w:val="Heading2Char"/>
    <w:qFormat/>
    <w:rsid w:val="00C950F1"/>
    <w:pPr>
      <w:keepNext/>
      <w:widowControl w:val="0"/>
      <w:spacing w:before="60" w:after="0" w:line="240" w:lineRule="auto"/>
      <w:outlineLvl w:val="1"/>
    </w:pPr>
    <w:rPr>
      <w:rFonts w:ascii="Myriad Pro" w:eastAsia="Times New Roman" w:hAnsi="Myriad Pro" w:cs="Arial"/>
      <w:b/>
      <w:caps/>
      <w:lang w:eastAsia="en-US" w:bidi="ar-SA"/>
    </w:rPr>
  </w:style>
  <w:style w:type="paragraph" w:styleId="Heading3">
    <w:name w:val="heading 3"/>
    <w:next w:val="Normal"/>
    <w:link w:val="Heading3Char"/>
    <w:qFormat/>
    <w:rsid w:val="00C950F1"/>
    <w:pPr>
      <w:keepNext/>
      <w:widowControl w:val="0"/>
      <w:spacing w:before="60" w:after="0" w:line="240" w:lineRule="auto"/>
      <w:outlineLvl w:val="2"/>
    </w:pPr>
    <w:rPr>
      <w:rFonts w:ascii="Myriad Pro" w:eastAsia="Times New Roman" w:hAnsi="Myriad Pro" w:cs="Times New Roman"/>
      <w:b/>
      <w:bCs/>
      <w:i/>
      <w:sz w:val="20"/>
      <w:szCs w:val="19"/>
      <w:lang w:eastAsia="en-US" w:bidi="ar-SA"/>
    </w:rPr>
  </w:style>
  <w:style w:type="paragraph" w:styleId="Heading4">
    <w:name w:val="heading 4"/>
    <w:next w:val="Normal"/>
    <w:link w:val="Heading4Char"/>
    <w:qFormat/>
    <w:rsid w:val="00C950F1"/>
    <w:pPr>
      <w:widowControl w:val="0"/>
      <w:spacing w:before="60" w:after="0" w:line="240" w:lineRule="auto"/>
      <w:outlineLvl w:val="3"/>
    </w:pPr>
    <w:rPr>
      <w:rFonts w:ascii="Minion Pro" w:eastAsia="Times New Roman" w:hAnsi="Minion Pro" w:cs="Times New Roman"/>
      <w:b/>
      <w:kern w:val="20"/>
      <w:sz w:val="20"/>
      <w:szCs w:val="20"/>
      <w:lang w:eastAsia="en-US" w:bidi="ar-SA"/>
    </w:rPr>
  </w:style>
  <w:style w:type="paragraph" w:styleId="Heading5">
    <w:name w:val="heading 5"/>
    <w:next w:val="Normal"/>
    <w:link w:val="Heading5Char"/>
    <w:qFormat/>
    <w:rsid w:val="00C950F1"/>
    <w:pPr>
      <w:keepNext/>
      <w:widowControl w:val="0"/>
      <w:spacing w:before="60" w:after="60" w:line="240" w:lineRule="auto"/>
      <w:outlineLvl w:val="4"/>
    </w:pPr>
    <w:rPr>
      <w:rFonts w:ascii="Myriad Pro" w:eastAsia="Times New Roman" w:hAnsi="Myriad Pro" w:cs="Times New Roman"/>
      <w:b/>
      <w:bCs/>
      <w:caps/>
      <w:lang w:eastAsia="en-US" w:bidi="ar-SA"/>
    </w:rPr>
  </w:style>
  <w:style w:type="paragraph" w:styleId="Heading6">
    <w:name w:val="heading 6"/>
    <w:basedOn w:val="Normal"/>
    <w:next w:val="Normal"/>
    <w:link w:val="Heading6Char"/>
    <w:qFormat/>
    <w:rsid w:val="00C950F1"/>
    <w:pPr>
      <w:keepNext/>
      <w:outlineLvl w:val="5"/>
    </w:pPr>
    <w:rPr>
      <w:b/>
      <w:bCs/>
      <w:iCs/>
      <w:kern w:val="2"/>
      <w:szCs w:val="24"/>
    </w:rPr>
  </w:style>
  <w:style w:type="paragraph" w:styleId="Heading7">
    <w:name w:val="heading 7"/>
    <w:basedOn w:val="Heading6"/>
    <w:next w:val="Normal"/>
    <w:link w:val="Heading7Char"/>
    <w:qFormat/>
    <w:rsid w:val="00C950F1"/>
    <w:pPr>
      <w:outlineLvl w:val="6"/>
    </w:pPr>
  </w:style>
  <w:style w:type="paragraph" w:styleId="Heading8">
    <w:name w:val="heading 8"/>
    <w:basedOn w:val="Heading7"/>
    <w:next w:val="Normal"/>
    <w:link w:val="Heading8Char"/>
    <w:qFormat/>
    <w:rsid w:val="00C950F1"/>
    <w:pPr>
      <w:outlineLvl w:val="7"/>
    </w:pPr>
  </w:style>
  <w:style w:type="paragraph" w:styleId="Heading9">
    <w:name w:val="heading 9"/>
    <w:basedOn w:val="Heading8"/>
    <w:next w:val="Normal"/>
    <w:link w:val="Heading9Char"/>
    <w:qFormat/>
    <w:rsid w:val="00C950F1"/>
    <w:pPr>
      <w:outlineLvl w:val="8"/>
    </w:pPr>
  </w:style>
  <w:style w:type="character" w:default="1" w:styleId="DefaultParagraphFont">
    <w:name w:val="Default Paragraph Font"/>
    <w:semiHidden/>
    <w:rsid w:val="00C950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950F1"/>
  </w:style>
  <w:style w:type="table" w:styleId="TableGrid">
    <w:name w:val="Table Grid"/>
    <w:basedOn w:val="TableNormal"/>
    <w:rsid w:val="00C950F1"/>
    <w:pPr>
      <w:spacing w:after="0" w:line="240" w:lineRule="auto"/>
    </w:pPr>
    <w:rPr>
      <w:rFonts w:ascii="Myriad Pro" w:eastAsia="Times New Roman" w:hAnsi="Myriad Pro" w:cs="Myriad Pro"/>
      <w:sz w:val="18"/>
      <w:szCs w:val="18"/>
      <w:lang w:eastAsia="ja-JP" w:bidi="ar-SA"/>
    </w:rPr>
    <w:tblPr>
      <w:tblStyleRowBandSize w:val="1"/>
      <w:tblStyleColBandSize w:val="1"/>
      <w:tblCellMar>
        <w:top w:w="0" w:type="dxa"/>
        <w:left w:w="108" w:type="dxa"/>
        <w:bottom w:w="0" w:type="dxa"/>
        <w:right w:w="108" w:type="dxa"/>
      </w:tblCellMar>
    </w:tblPr>
    <w:tcPr>
      <w:shd w:val="clear" w:color="auto" w:fill="auto"/>
    </w:tcPr>
    <w:tblStylePr w:type="firstRow">
      <w:pPr>
        <w:jc w:val="left"/>
      </w:pPr>
      <w:rPr>
        <w:rFonts w:ascii="Calibri" w:hAnsi="Calibri" w:cs="Times New Roman"/>
        <w:b/>
        <w:bCs w:val="0"/>
        <w:color w:val="auto"/>
        <w:sz w:val="18"/>
        <w:szCs w:val="18"/>
        <w:u w:val="none"/>
      </w:rPr>
      <w:tblPr/>
      <w:tcPr>
        <w:tcBorders>
          <w:top w:val="nil"/>
          <w:left w:val="nil"/>
          <w:bottom w:val="nil"/>
          <w:right w:val="nil"/>
          <w:insideH w:val="nil"/>
          <w:insideV w:val="nil"/>
          <w:tl2br w:val="nil"/>
          <w:tr2bl w:val="nil"/>
        </w:tcBorders>
        <w:shd w:val="clear" w:color="auto" w:fill="auto"/>
      </w:tcPr>
    </w:tblStylePr>
    <w:tblStylePr w:type="lastRow">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firstCol">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lastCol">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band1Vert">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band2Vert">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band1Horz">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band2Horz">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neCell">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nwCell">
      <w:rPr>
        <w:rFonts w:ascii="Calibri" w:hAnsi="Calibri"/>
        <w:sz w:val="18"/>
      </w:rPr>
      <w:tblPr/>
      <w:tcPr>
        <w:tcBorders>
          <w:top w:val="nil"/>
          <w:left w:val="nil"/>
          <w:bottom w:val="nil"/>
          <w:right w:val="nil"/>
          <w:insideH w:val="nil"/>
          <w:insideV w:val="nil"/>
          <w:tl2br w:val="nil"/>
          <w:tr2bl w:val="nil"/>
        </w:tcBorders>
        <w:shd w:val="clear" w:color="auto" w:fill="auto"/>
      </w:tcPr>
    </w:tblStylePr>
    <w:tblStylePr w:type="seCell">
      <w:pPr>
        <w:wordWrap/>
        <w:jc w:val="left"/>
      </w:pPr>
      <w:rPr>
        <w:rFonts w:ascii="Calibri" w:hAnsi="Calibri"/>
        <w:color w:val="auto"/>
        <w:sz w:val="18"/>
        <w:szCs w:val="18"/>
      </w:rPr>
      <w:tblPr/>
      <w:tcPr>
        <w:tcBorders>
          <w:top w:val="nil"/>
          <w:left w:val="nil"/>
          <w:bottom w:val="nil"/>
          <w:right w:val="nil"/>
          <w:insideH w:val="nil"/>
          <w:insideV w:val="nil"/>
          <w:tl2br w:val="nil"/>
          <w:tr2bl w:val="nil"/>
        </w:tcBorders>
      </w:tcPr>
    </w:tblStylePr>
    <w:tblStylePr w:type="swCell">
      <w:rPr>
        <w:rFonts w:ascii="Calibri" w:hAnsi="Calibri"/>
        <w:sz w:val="18"/>
      </w:rPr>
      <w:tblPr/>
      <w:tcPr>
        <w:tcBorders>
          <w:top w:val="nil"/>
          <w:left w:val="nil"/>
          <w:bottom w:val="nil"/>
          <w:right w:val="nil"/>
          <w:insideH w:val="nil"/>
          <w:insideV w:val="nil"/>
          <w:tl2br w:val="nil"/>
          <w:tr2bl w:val="nil"/>
        </w:tcBorders>
        <w:shd w:val="clear" w:color="auto" w:fill="auto"/>
      </w:tcPr>
    </w:tblStylePr>
  </w:style>
  <w:style w:type="character" w:customStyle="1" w:styleId="Heading1Char">
    <w:name w:val="Heading 1 Char"/>
    <w:basedOn w:val="DefaultParagraphFont"/>
    <w:link w:val="Heading1"/>
    <w:rsid w:val="000C745E"/>
    <w:rPr>
      <w:rFonts w:ascii="Trade Gothic LT Std Cn" w:eastAsia="Times New Roman" w:hAnsi="Trade Gothic LT Std Cn" w:cs="Times New Roman"/>
      <w:b/>
      <w:caps/>
      <w:kern w:val="34"/>
      <w:sz w:val="34"/>
      <w:szCs w:val="34"/>
      <w:lang w:eastAsia="en-US" w:bidi="ar-SA"/>
    </w:rPr>
  </w:style>
  <w:style w:type="character" w:customStyle="1" w:styleId="Heading2Char">
    <w:name w:val="Heading 2 Char"/>
    <w:link w:val="Heading2"/>
    <w:rsid w:val="00C950F1"/>
    <w:rPr>
      <w:rFonts w:ascii="Myriad Pro" w:eastAsia="Times New Roman" w:hAnsi="Myriad Pro" w:cs="Arial"/>
      <w:b/>
      <w:caps/>
      <w:lang w:eastAsia="en-US" w:bidi="ar-SA"/>
    </w:rPr>
  </w:style>
  <w:style w:type="character" w:customStyle="1" w:styleId="Heading3Char">
    <w:name w:val="Heading 3 Char"/>
    <w:basedOn w:val="DefaultParagraphFont"/>
    <w:link w:val="Heading3"/>
    <w:rsid w:val="000C745E"/>
    <w:rPr>
      <w:rFonts w:ascii="Myriad Pro" w:eastAsia="Times New Roman" w:hAnsi="Myriad Pro" w:cs="Times New Roman"/>
      <w:b/>
      <w:bCs/>
      <w:i/>
      <w:sz w:val="20"/>
      <w:szCs w:val="19"/>
      <w:lang w:eastAsia="en-US" w:bidi="ar-SA"/>
    </w:rPr>
  </w:style>
  <w:style w:type="character" w:customStyle="1" w:styleId="Heading4Char">
    <w:name w:val="Heading 4 Char"/>
    <w:basedOn w:val="DefaultParagraphFont"/>
    <w:link w:val="Heading4"/>
    <w:rsid w:val="000C745E"/>
    <w:rPr>
      <w:rFonts w:ascii="Minion Pro" w:eastAsia="Times New Roman" w:hAnsi="Minion Pro" w:cs="Times New Roman"/>
      <w:b/>
      <w:kern w:val="20"/>
      <w:sz w:val="20"/>
      <w:szCs w:val="20"/>
      <w:lang w:eastAsia="en-US" w:bidi="ar-SA"/>
    </w:rPr>
  </w:style>
  <w:style w:type="character" w:customStyle="1" w:styleId="Heading5Char">
    <w:name w:val="Heading 5 Char"/>
    <w:basedOn w:val="DefaultParagraphFont"/>
    <w:link w:val="Heading5"/>
    <w:rsid w:val="000C745E"/>
    <w:rPr>
      <w:rFonts w:ascii="Myriad Pro" w:eastAsia="Times New Roman" w:hAnsi="Myriad Pro" w:cs="Times New Roman"/>
      <w:b/>
      <w:bCs/>
      <w:caps/>
      <w:lang w:eastAsia="en-US" w:bidi="ar-SA"/>
    </w:rPr>
  </w:style>
  <w:style w:type="character" w:customStyle="1" w:styleId="Heading6Char">
    <w:name w:val="Heading 6 Char"/>
    <w:basedOn w:val="DefaultParagraphFont"/>
    <w:link w:val="Heading6"/>
    <w:rsid w:val="000C745E"/>
    <w:rPr>
      <w:rFonts w:ascii="Minion Pro" w:eastAsia="Times New Roman" w:hAnsi="Minion Pro" w:cs="Times New Roman"/>
      <w:b/>
      <w:bCs/>
      <w:iCs/>
      <w:kern w:val="2"/>
      <w:sz w:val="19"/>
      <w:szCs w:val="24"/>
      <w:lang w:eastAsia="en-US" w:bidi="ar-SA"/>
    </w:rPr>
  </w:style>
  <w:style w:type="character" w:customStyle="1" w:styleId="Heading7Char">
    <w:name w:val="Heading 7 Char"/>
    <w:basedOn w:val="DefaultParagraphFont"/>
    <w:link w:val="Heading7"/>
    <w:rsid w:val="000C745E"/>
    <w:rPr>
      <w:rFonts w:ascii="Minion Pro" w:eastAsia="Times New Roman" w:hAnsi="Minion Pro" w:cs="Times New Roman"/>
      <w:b/>
      <w:bCs/>
      <w:iCs/>
      <w:kern w:val="2"/>
      <w:sz w:val="19"/>
      <w:szCs w:val="24"/>
      <w:lang w:eastAsia="en-US" w:bidi="ar-SA"/>
    </w:rPr>
  </w:style>
  <w:style w:type="character" w:customStyle="1" w:styleId="Heading8Char">
    <w:name w:val="Heading 8 Char"/>
    <w:basedOn w:val="DefaultParagraphFont"/>
    <w:link w:val="Heading8"/>
    <w:rsid w:val="000C745E"/>
    <w:rPr>
      <w:rFonts w:ascii="Minion Pro" w:eastAsia="Times New Roman" w:hAnsi="Minion Pro" w:cs="Times New Roman"/>
      <w:b/>
      <w:bCs/>
      <w:iCs/>
      <w:kern w:val="2"/>
      <w:sz w:val="19"/>
      <w:szCs w:val="24"/>
      <w:lang w:eastAsia="en-US" w:bidi="ar-SA"/>
    </w:rPr>
  </w:style>
  <w:style w:type="character" w:customStyle="1" w:styleId="Heading9Char">
    <w:name w:val="Heading 9 Char"/>
    <w:basedOn w:val="DefaultParagraphFont"/>
    <w:link w:val="Heading9"/>
    <w:rsid w:val="000C745E"/>
    <w:rPr>
      <w:rFonts w:ascii="Minion Pro" w:eastAsia="Times New Roman" w:hAnsi="Minion Pro" w:cs="Times New Roman"/>
      <w:b/>
      <w:bCs/>
      <w:iCs/>
      <w:kern w:val="2"/>
      <w:sz w:val="19"/>
      <w:szCs w:val="24"/>
      <w:lang w:eastAsia="en-US" w:bidi="ar-SA"/>
    </w:rPr>
  </w:style>
  <w:style w:type="paragraph" w:styleId="Header">
    <w:name w:val="header"/>
    <w:basedOn w:val="Normal"/>
    <w:link w:val="HeaderChar"/>
    <w:semiHidden/>
    <w:rsid w:val="00C950F1"/>
    <w:pPr>
      <w:tabs>
        <w:tab w:val="right" w:pos="5112"/>
      </w:tabs>
      <w:spacing w:before="0" w:after="0"/>
      <w:jc w:val="both"/>
    </w:pPr>
    <w:rPr>
      <w:rFonts w:ascii="Myriad Pro" w:hAnsi="Myriad Pro" w:cs="Myriad Pro"/>
      <w:color w:val="000000"/>
      <w:kern w:val="16"/>
      <w:sz w:val="16"/>
      <w:szCs w:val="16"/>
    </w:rPr>
  </w:style>
  <w:style w:type="character" w:customStyle="1" w:styleId="HeaderChar">
    <w:name w:val="Header Char"/>
    <w:basedOn w:val="DefaultParagraphFont"/>
    <w:link w:val="Header"/>
    <w:semiHidden/>
    <w:rsid w:val="000C745E"/>
    <w:rPr>
      <w:rFonts w:ascii="Myriad Pro" w:eastAsia="Times New Roman" w:hAnsi="Myriad Pro" w:cs="Myriad Pro"/>
      <w:color w:val="000000"/>
      <w:kern w:val="16"/>
      <w:sz w:val="16"/>
      <w:szCs w:val="16"/>
      <w:lang w:eastAsia="en-US" w:bidi="ar-SA"/>
    </w:rPr>
  </w:style>
  <w:style w:type="paragraph" w:styleId="Footer">
    <w:name w:val="footer"/>
    <w:link w:val="FooterChar"/>
    <w:semiHidden/>
    <w:rsid w:val="00C950F1"/>
    <w:pPr>
      <w:tabs>
        <w:tab w:val="right" w:pos="3859"/>
      </w:tabs>
      <w:spacing w:after="0" w:line="240" w:lineRule="auto"/>
      <w:jc w:val="center"/>
    </w:pPr>
    <w:rPr>
      <w:rFonts w:ascii="Myriad Pro" w:eastAsia="Times New Roman" w:hAnsi="Myriad Pro" w:cs="Times New Roman"/>
      <w:sz w:val="15"/>
      <w:szCs w:val="24"/>
      <w:lang w:eastAsia="en-US" w:bidi="ar-SA"/>
    </w:rPr>
  </w:style>
  <w:style w:type="character" w:customStyle="1" w:styleId="FooterChar">
    <w:name w:val="Footer Char"/>
    <w:basedOn w:val="DefaultParagraphFont"/>
    <w:link w:val="Footer"/>
    <w:semiHidden/>
    <w:rsid w:val="000C745E"/>
    <w:rPr>
      <w:rFonts w:ascii="Myriad Pro" w:eastAsia="Times New Roman" w:hAnsi="Myriad Pro" w:cs="Times New Roman"/>
      <w:sz w:val="15"/>
      <w:szCs w:val="24"/>
      <w:lang w:eastAsia="en-US" w:bidi="ar-SA"/>
    </w:rPr>
  </w:style>
  <w:style w:type="paragraph" w:styleId="Caption">
    <w:name w:val="caption"/>
    <w:next w:val="Normal"/>
    <w:qFormat/>
    <w:rsid w:val="00C950F1"/>
    <w:pPr>
      <w:widowControl w:val="0"/>
      <w:spacing w:before="60" w:after="120" w:line="240" w:lineRule="auto"/>
      <w:contextualSpacing/>
      <w:jc w:val="center"/>
    </w:pPr>
    <w:rPr>
      <w:rFonts w:ascii="Myriad Pro" w:eastAsia="Times New Roman" w:hAnsi="Myriad Pro" w:cs="Myriad Pro"/>
      <w:i/>
      <w:iCs/>
      <w:sz w:val="16"/>
      <w:szCs w:val="16"/>
      <w:lang w:eastAsia="en-US" w:bidi="ar-SA"/>
    </w:rPr>
  </w:style>
  <w:style w:type="character" w:styleId="EndnoteReference">
    <w:name w:val="endnote reference"/>
    <w:semiHidden/>
    <w:rsid w:val="00C950F1"/>
    <w:rPr>
      <w:vertAlign w:val="superscript"/>
    </w:rPr>
  </w:style>
  <w:style w:type="paragraph" w:styleId="FootnoteText">
    <w:name w:val="footnote text"/>
    <w:link w:val="FootnoteTextChar"/>
    <w:semiHidden/>
    <w:rsid w:val="00C950F1"/>
    <w:pPr>
      <w:spacing w:after="0" w:line="240" w:lineRule="auto"/>
      <w:ind w:left="79" w:hanging="79"/>
    </w:pPr>
    <w:rPr>
      <w:rFonts w:ascii="Myriad Pro" w:eastAsia="Times New Roman" w:hAnsi="Myriad Pro" w:cs="Times New Roman"/>
      <w:sz w:val="15"/>
      <w:szCs w:val="16"/>
      <w:lang w:eastAsia="en-US" w:bidi="ar-SA"/>
    </w:rPr>
  </w:style>
  <w:style w:type="character" w:customStyle="1" w:styleId="FootnoteTextChar">
    <w:name w:val="Footnote Text Char"/>
    <w:basedOn w:val="DefaultParagraphFont"/>
    <w:link w:val="FootnoteText"/>
    <w:semiHidden/>
    <w:rsid w:val="000C745E"/>
    <w:rPr>
      <w:rFonts w:ascii="Myriad Pro" w:eastAsia="Times New Roman" w:hAnsi="Myriad Pro" w:cs="Times New Roman"/>
      <w:sz w:val="15"/>
      <w:szCs w:val="16"/>
      <w:lang w:eastAsia="en-US" w:bidi="ar-SA"/>
    </w:rPr>
  </w:style>
  <w:style w:type="paragraph" w:styleId="EndnoteText">
    <w:name w:val="endnote text"/>
    <w:basedOn w:val="FootnoteText"/>
    <w:link w:val="EndnoteTextChar"/>
    <w:rsid w:val="00C950F1"/>
    <w:rPr>
      <w:szCs w:val="20"/>
    </w:rPr>
  </w:style>
  <w:style w:type="character" w:customStyle="1" w:styleId="EndnoteTextChar">
    <w:name w:val="Endnote Text Char"/>
    <w:basedOn w:val="DefaultParagraphFont"/>
    <w:link w:val="EndnoteText"/>
    <w:rsid w:val="000C745E"/>
    <w:rPr>
      <w:rFonts w:ascii="Myriad Pro" w:eastAsia="Times New Roman" w:hAnsi="Myriad Pro" w:cs="Times New Roman"/>
      <w:sz w:val="15"/>
      <w:szCs w:val="20"/>
      <w:lang w:eastAsia="en-US" w:bidi="ar-SA"/>
    </w:rPr>
  </w:style>
  <w:style w:type="character" w:styleId="FollowedHyperlink">
    <w:name w:val="FollowedHyperlink"/>
    <w:semiHidden/>
    <w:rsid w:val="00C950F1"/>
    <w:rPr>
      <w:color w:val="auto"/>
      <w:u w:val="none"/>
    </w:rPr>
  </w:style>
  <w:style w:type="character" w:styleId="FootnoteReference">
    <w:name w:val="footnote reference"/>
    <w:semiHidden/>
    <w:rsid w:val="00C950F1"/>
    <w:rPr>
      <w:vertAlign w:val="superscript"/>
    </w:rPr>
  </w:style>
  <w:style w:type="character" w:styleId="Hyperlink">
    <w:name w:val="Hyperlink"/>
    <w:semiHidden/>
    <w:rsid w:val="00C950F1"/>
    <w:rPr>
      <w:color w:val="auto"/>
      <w:u w:val="none"/>
    </w:rPr>
  </w:style>
  <w:style w:type="paragraph" w:styleId="Title">
    <w:name w:val="Title"/>
    <w:link w:val="TitleChar"/>
    <w:qFormat/>
    <w:rsid w:val="00C950F1"/>
    <w:pPr>
      <w:widowControl w:val="0"/>
      <w:spacing w:after="0" w:line="240" w:lineRule="auto"/>
      <w:jc w:val="right"/>
    </w:pPr>
    <w:rPr>
      <w:rFonts w:ascii="Trade Gothic LT Std Cn" w:eastAsia="Arial Unicode MS" w:hAnsi="Trade Gothic LT Std Cn" w:cs="Times New Roman"/>
      <w:kern w:val="45"/>
      <w:sz w:val="45"/>
      <w:szCs w:val="45"/>
      <w:lang w:eastAsia="en-US" w:bidi="ar-SA"/>
    </w:rPr>
  </w:style>
  <w:style w:type="character" w:customStyle="1" w:styleId="TitleChar">
    <w:name w:val="Title Char"/>
    <w:basedOn w:val="DefaultParagraphFont"/>
    <w:link w:val="Title"/>
    <w:rsid w:val="000C745E"/>
    <w:rPr>
      <w:rFonts w:ascii="Trade Gothic LT Std Cn" w:eastAsia="Arial Unicode MS" w:hAnsi="Trade Gothic LT Std Cn" w:cs="Times New Roman"/>
      <w:kern w:val="45"/>
      <w:sz w:val="45"/>
      <w:szCs w:val="45"/>
      <w:lang w:eastAsia="en-US" w:bidi="ar-SA"/>
    </w:rPr>
  </w:style>
  <w:style w:type="paragraph" w:styleId="TOC1">
    <w:name w:val="toc 1"/>
    <w:basedOn w:val="Normal"/>
    <w:next w:val="Normal"/>
    <w:semiHidden/>
    <w:rsid w:val="00C950F1"/>
    <w:rPr>
      <w:iCs/>
      <w:kern w:val="2"/>
      <w:szCs w:val="24"/>
    </w:rPr>
  </w:style>
  <w:style w:type="paragraph" w:styleId="TOC2">
    <w:name w:val="toc 2"/>
    <w:basedOn w:val="Normal"/>
    <w:next w:val="Normal"/>
    <w:semiHidden/>
    <w:rsid w:val="00C950F1"/>
    <w:pPr>
      <w:ind w:left="180"/>
    </w:pPr>
    <w:rPr>
      <w:iCs/>
      <w:kern w:val="2"/>
      <w:szCs w:val="40"/>
    </w:rPr>
  </w:style>
  <w:style w:type="paragraph" w:styleId="TOC3">
    <w:name w:val="toc 3"/>
    <w:basedOn w:val="Normal"/>
    <w:next w:val="Normal"/>
    <w:semiHidden/>
    <w:rsid w:val="00C950F1"/>
    <w:pPr>
      <w:ind w:left="360"/>
    </w:pPr>
    <w:rPr>
      <w:iCs/>
      <w:kern w:val="2"/>
      <w:szCs w:val="24"/>
    </w:rPr>
  </w:style>
  <w:style w:type="paragraph" w:styleId="TOC4">
    <w:name w:val="toc 4"/>
    <w:basedOn w:val="Normal"/>
    <w:next w:val="Normal"/>
    <w:semiHidden/>
    <w:rsid w:val="00C950F1"/>
    <w:pPr>
      <w:ind w:left="540"/>
    </w:pPr>
    <w:rPr>
      <w:iCs/>
      <w:kern w:val="2"/>
      <w:szCs w:val="24"/>
    </w:rPr>
  </w:style>
  <w:style w:type="paragraph" w:styleId="PlainText">
    <w:name w:val="Plain Text"/>
    <w:basedOn w:val="Normal"/>
    <w:link w:val="PlainTextChar"/>
    <w:rsid w:val="00C950F1"/>
    <w:rPr>
      <w:rFonts w:ascii="Courier New" w:hAnsi="Courier New" w:cs="Courier New"/>
      <w:iCs/>
      <w:kern w:val="2"/>
      <w:sz w:val="18"/>
      <w:szCs w:val="20"/>
    </w:rPr>
  </w:style>
  <w:style w:type="character" w:customStyle="1" w:styleId="PlainTextChar">
    <w:name w:val="Plain Text Char"/>
    <w:basedOn w:val="DefaultParagraphFont"/>
    <w:link w:val="PlainText"/>
    <w:rsid w:val="000C745E"/>
    <w:rPr>
      <w:rFonts w:ascii="Courier New" w:eastAsia="Times New Roman" w:hAnsi="Courier New" w:cs="Courier New"/>
      <w:iCs/>
      <w:kern w:val="2"/>
      <w:sz w:val="18"/>
      <w:szCs w:val="20"/>
      <w:lang w:eastAsia="en-US" w:bidi="ar-SA"/>
    </w:rPr>
  </w:style>
  <w:style w:type="character" w:customStyle="1" w:styleId="ADIAddress">
    <w:name w:val="ADI Address"/>
    <w:semiHidden/>
    <w:rsid w:val="00C950F1"/>
    <w:rPr>
      <w:rFonts w:ascii="Myriad Pro" w:hAnsi="Myriad Pro"/>
      <w:b/>
      <w:sz w:val="15"/>
      <w:szCs w:val="15"/>
    </w:rPr>
  </w:style>
  <w:style w:type="paragraph" w:customStyle="1" w:styleId="TableTitle">
    <w:name w:val="Table Title"/>
    <w:next w:val="BodyText"/>
    <w:rsid w:val="00C950F1"/>
    <w:pPr>
      <w:keepNext/>
      <w:widowControl w:val="0"/>
      <w:spacing w:before="160" w:after="0" w:line="240" w:lineRule="auto"/>
    </w:pPr>
    <w:rPr>
      <w:rFonts w:ascii="Minion Pro" w:eastAsia="Times New Roman" w:hAnsi="Minion Pro" w:cs="Times New Roman"/>
      <w:b/>
      <w:bCs/>
      <w:sz w:val="19"/>
      <w:szCs w:val="16"/>
      <w:lang w:eastAsia="en-US" w:bidi="ar-SA"/>
    </w:rPr>
  </w:style>
  <w:style w:type="paragraph" w:customStyle="1" w:styleId="Heading1Inline">
    <w:name w:val="Heading 1 Inline"/>
    <w:basedOn w:val="Heading1"/>
    <w:next w:val="Normal"/>
    <w:rsid w:val="00C950F1"/>
    <w:pPr>
      <w:pageBreakBefore w:val="0"/>
    </w:pPr>
  </w:style>
  <w:style w:type="character" w:customStyle="1" w:styleId="ADIDisclaimer">
    <w:name w:val="ADI Disclaimer"/>
    <w:semiHidden/>
    <w:rsid w:val="00C950F1"/>
    <w:rPr>
      <w:rFonts w:ascii="Myriad Pro" w:hAnsi="Myriad Pro"/>
      <w:b/>
      <w:color w:val="auto"/>
      <w:spacing w:val="-9"/>
      <w:kern w:val="13"/>
      <w:sz w:val="13"/>
      <w:szCs w:val="13"/>
    </w:rPr>
  </w:style>
  <w:style w:type="paragraph" w:styleId="Date">
    <w:name w:val="Date"/>
    <w:basedOn w:val="Normal"/>
    <w:next w:val="Normal"/>
    <w:link w:val="DateChar"/>
    <w:semiHidden/>
    <w:rsid w:val="00C950F1"/>
  </w:style>
  <w:style w:type="character" w:customStyle="1" w:styleId="DateChar">
    <w:name w:val="Date Char"/>
    <w:basedOn w:val="DefaultParagraphFont"/>
    <w:link w:val="Date"/>
    <w:semiHidden/>
    <w:rsid w:val="000C745E"/>
    <w:rPr>
      <w:rFonts w:ascii="Minion Pro" w:eastAsia="Times New Roman" w:hAnsi="Minion Pro" w:cs="Times New Roman"/>
      <w:kern w:val="18"/>
      <w:sz w:val="19"/>
      <w:szCs w:val="19"/>
      <w:lang w:eastAsia="en-US" w:bidi="ar-SA"/>
    </w:rPr>
  </w:style>
  <w:style w:type="paragraph" w:styleId="ListBullet">
    <w:name w:val="List Bullet"/>
    <w:basedOn w:val="Normal"/>
    <w:rsid w:val="00C950F1"/>
    <w:pPr>
      <w:numPr>
        <w:numId w:val="6"/>
      </w:numPr>
      <w:spacing w:after="120"/>
      <w:contextualSpacing/>
    </w:pPr>
    <w:rPr>
      <w:iCs/>
      <w:kern w:val="2"/>
      <w:szCs w:val="24"/>
    </w:rPr>
  </w:style>
  <w:style w:type="paragraph" w:styleId="ListNumber">
    <w:name w:val="List Number"/>
    <w:basedOn w:val="Normal"/>
    <w:rsid w:val="00C950F1"/>
    <w:pPr>
      <w:numPr>
        <w:numId w:val="1"/>
      </w:numPr>
      <w:spacing w:after="120"/>
      <w:contextualSpacing/>
    </w:pPr>
    <w:rPr>
      <w:iCs/>
      <w:kern w:val="2"/>
      <w:szCs w:val="24"/>
    </w:rPr>
  </w:style>
  <w:style w:type="paragraph" w:styleId="NormalWeb">
    <w:name w:val="Normal (Web)"/>
    <w:basedOn w:val="Normal"/>
    <w:next w:val="Normal"/>
    <w:semiHidden/>
    <w:rsid w:val="00C950F1"/>
  </w:style>
  <w:style w:type="paragraph" w:styleId="Subtitle">
    <w:name w:val="Subtitle"/>
    <w:link w:val="SubtitleChar"/>
    <w:qFormat/>
    <w:rsid w:val="00C950F1"/>
    <w:pPr>
      <w:widowControl w:val="0"/>
      <w:tabs>
        <w:tab w:val="right" w:pos="10454"/>
      </w:tabs>
      <w:spacing w:after="0" w:line="240" w:lineRule="auto"/>
    </w:pPr>
    <w:rPr>
      <w:rFonts w:ascii="Trade Gothic LT Std Cn" w:eastAsia="Times New Roman" w:hAnsi="Trade Gothic LT Std Cn" w:cs="Trade Gothic LT Std Cn"/>
      <w:sz w:val="34"/>
      <w:szCs w:val="34"/>
      <w:lang w:eastAsia="en-US" w:bidi="ar-SA"/>
    </w:rPr>
  </w:style>
  <w:style w:type="character" w:customStyle="1" w:styleId="SubtitleChar">
    <w:name w:val="Subtitle Char"/>
    <w:basedOn w:val="DefaultParagraphFont"/>
    <w:link w:val="Subtitle"/>
    <w:rsid w:val="000C745E"/>
    <w:rPr>
      <w:rFonts w:ascii="Trade Gothic LT Std Cn" w:eastAsia="Times New Roman" w:hAnsi="Trade Gothic LT Std Cn" w:cs="Trade Gothic LT Std Cn"/>
      <w:sz w:val="34"/>
      <w:szCs w:val="34"/>
      <w:lang w:eastAsia="en-US" w:bidi="ar-SA"/>
    </w:rPr>
  </w:style>
  <w:style w:type="character" w:customStyle="1" w:styleId="Link">
    <w:name w:val="Link"/>
    <w:semiHidden/>
    <w:rsid w:val="00C950F1"/>
    <w:rPr>
      <w:b/>
      <w:color w:val="0000FF"/>
    </w:rPr>
  </w:style>
  <w:style w:type="paragraph" w:customStyle="1" w:styleId="Equation">
    <w:name w:val="Equation"/>
    <w:next w:val="Normal"/>
    <w:rsid w:val="00C950F1"/>
    <w:pPr>
      <w:tabs>
        <w:tab w:val="right" w:pos="4867"/>
      </w:tabs>
      <w:spacing w:after="80" w:line="240" w:lineRule="auto"/>
      <w:ind w:left="360"/>
    </w:pPr>
    <w:rPr>
      <w:rFonts w:ascii="Minion Pro" w:eastAsia="Times New Roman" w:hAnsi="Minion Pro" w:cs="Minion Pro"/>
      <w:sz w:val="19"/>
      <w:szCs w:val="19"/>
      <w:lang w:eastAsia="en-US" w:bidi="ar-SA"/>
    </w:rPr>
  </w:style>
  <w:style w:type="paragraph" w:customStyle="1" w:styleId="Figure">
    <w:name w:val="Figure"/>
    <w:basedOn w:val="Caption"/>
    <w:next w:val="Caption"/>
    <w:rsid w:val="00C950F1"/>
    <w:pPr>
      <w:keepNext/>
      <w:spacing w:after="0"/>
      <w:contextualSpacing w:val="0"/>
    </w:pPr>
  </w:style>
  <w:style w:type="character" w:customStyle="1" w:styleId="GreyText">
    <w:name w:val="Grey Text"/>
    <w:semiHidden/>
    <w:rsid w:val="00C950F1"/>
    <w:rPr>
      <w:color w:val="C0C0C0"/>
    </w:rPr>
  </w:style>
  <w:style w:type="paragraph" w:customStyle="1" w:styleId="Heading1Page1">
    <w:name w:val="Heading 1 Page 1"/>
    <w:basedOn w:val="Heading1"/>
    <w:next w:val="Normal"/>
    <w:rsid w:val="00C950F1"/>
    <w:pPr>
      <w:keepNext/>
      <w:pageBreakBefore w:val="0"/>
      <w:spacing w:after="60"/>
    </w:pPr>
    <w:rPr>
      <w:rFonts w:ascii="Myriad Pro" w:hAnsi="Myriad Pro"/>
      <w:kern w:val="22"/>
      <w:sz w:val="22"/>
      <w:szCs w:val="22"/>
    </w:rPr>
  </w:style>
  <w:style w:type="paragraph" w:customStyle="1" w:styleId="Heading1TOC">
    <w:name w:val="Heading 1 TOC"/>
    <w:next w:val="TOC1"/>
    <w:rsid w:val="00C950F1"/>
    <w:pPr>
      <w:pageBreakBefore/>
      <w:widowControl w:val="0"/>
      <w:spacing w:after="0" w:line="240" w:lineRule="auto"/>
    </w:pPr>
    <w:rPr>
      <w:rFonts w:ascii="Trade Gothic LT Std Cn" w:eastAsia="Times New Roman" w:hAnsi="Trade Gothic LT Std Cn" w:cs="Times New Roman"/>
      <w:b/>
      <w:caps/>
      <w:kern w:val="19"/>
      <w:sz w:val="34"/>
      <w:szCs w:val="34"/>
      <w:lang w:eastAsia="en-US" w:bidi="ar-SA"/>
    </w:rPr>
  </w:style>
  <w:style w:type="paragraph" w:customStyle="1" w:styleId="Subject">
    <w:name w:val="Subject"/>
    <w:semiHidden/>
    <w:rsid w:val="00C950F1"/>
    <w:pPr>
      <w:widowControl w:val="0"/>
      <w:spacing w:after="0" w:line="240" w:lineRule="auto"/>
      <w:jc w:val="right"/>
    </w:pPr>
    <w:rPr>
      <w:rFonts w:ascii="Trade Gothic LT Std Cn" w:eastAsia="Times New Roman" w:hAnsi="Trade Gothic LT Std Cn" w:cs="Trade Gothic LT Std Cn"/>
      <w:sz w:val="45"/>
      <w:szCs w:val="45"/>
      <w:lang w:eastAsia="en-US" w:bidi="ar-SA"/>
    </w:rPr>
  </w:style>
  <w:style w:type="character" w:customStyle="1" w:styleId="ADIWebSign-Off">
    <w:name w:val="ADI Web Sign-Off"/>
    <w:semiHidden/>
    <w:rsid w:val="00C950F1"/>
    <w:rPr>
      <w:rFonts w:ascii="Myriad Pro" w:hAnsi="Myriad Pro"/>
      <w:b/>
      <w:sz w:val="13"/>
      <w:szCs w:val="13"/>
    </w:rPr>
  </w:style>
  <w:style w:type="paragraph" w:customStyle="1" w:styleId="Definition">
    <w:name w:val="Definition"/>
    <w:basedOn w:val="Normal"/>
    <w:rsid w:val="00C950F1"/>
    <w:pPr>
      <w:spacing w:before="0"/>
    </w:pPr>
  </w:style>
  <w:style w:type="paragraph" w:customStyle="1" w:styleId="DefinitionTerm">
    <w:name w:val="Definition Term"/>
    <w:basedOn w:val="Normal"/>
    <w:next w:val="Definition"/>
    <w:rsid w:val="00C950F1"/>
    <w:pPr>
      <w:spacing w:after="0"/>
    </w:pPr>
    <w:rPr>
      <w:b/>
    </w:rPr>
  </w:style>
  <w:style w:type="paragraph" w:styleId="DocumentMap">
    <w:name w:val="Document Map"/>
    <w:basedOn w:val="Normal"/>
    <w:link w:val="DocumentMapChar"/>
    <w:semiHidden/>
    <w:rsid w:val="00C950F1"/>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0C745E"/>
    <w:rPr>
      <w:rFonts w:ascii="Tahoma" w:eastAsia="Times New Roman" w:hAnsi="Tahoma" w:cs="Times New Roman"/>
      <w:kern w:val="18"/>
      <w:sz w:val="20"/>
      <w:szCs w:val="20"/>
      <w:shd w:val="clear" w:color="auto" w:fill="000080"/>
      <w:lang w:eastAsia="en-US" w:bidi="ar-SA"/>
    </w:rPr>
  </w:style>
  <w:style w:type="paragraph" w:styleId="MacroText">
    <w:name w:val="macro"/>
    <w:link w:val="MacroTextChar"/>
    <w:semiHidden/>
    <w:rsid w:val="00C950F1"/>
    <w:pPr>
      <w:tabs>
        <w:tab w:val="left" w:pos="480"/>
        <w:tab w:val="left" w:pos="960"/>
        <w:tab w:val="left" w:pos="1440"/>
        <w:tab w:val="left" w:pos="1920"/>
        <w:tab w:val="left" w:pos="2400"/>
        <w:tab w:val="left" w:pos="2880"/>
        <w:tab w:val="left" w:pos="3360"/>
        <w:tab w:val="left" w:pos="3840"/>
        <w:tab w:val="left" w:pos="4320"/>
      </w:tabs>
      <w:spacing w:before="80" w:after="80" w:line="240" w:lineRule="auto"/>
    </w:pPr>
    <w:rPr>
      <w:rFonts w:ascii="Courier New" w:eastAsia="Times New Roman" w:hAnsi="Courier New" w:cs="Courier New"/>
      <w:kern w:val="18"/>
      <w:sz w:val="20"/>
      <w:szCs w:val="20"/>
      <w:lang w:eastAsia="en-US" w:bidi="ar-SA"/>
    </w:rPr>
  </w:style>
  <w:style w:type="character" w:customStyle="1" w:styleId="MacroTextChar">
    <w:name w:val="Macro Text Char"/>
    <w:basedOn w:val="DefaultParagraphFont"/>
    <w:link w:val="MacroText"/>
    <w:semiHidden/>
    <w:rsid w:val="000C745E"/>
    <w:rPr>
      <w:rFonts w:ascii="Courier New" w:eastAsia="Times New Roman" w:hAnsi="Courier New" w:cs="Courier New"/>
      <w:kern w:val="18"/>
      <w:sz w:val="20"/>
      <w:szCs w:val="20"/>
      <w:lang w:eastAsia="en-US" w:bidi="ar-SA"/>
    </w:rPr>
  </w:style>
  <w:style w:type="paragraph" w:styleId="TableofAuthorities">
    <w:name w:val="table of authorities"/>
    <w:basedOn w:val="Normal"/>
    <w:next w:val="Normal"/>
    <w:semiHidden/>
    <w:rsid w:val="00C950F1"/>
    <w:pPr>
      <w:ind w:left="190" w:hanging="190"/>
    </w:pPr>
  </w:style>
  <w:style w:type="paragraph" w:styleId="TableofFigures">
    <w:name w:val="table of figures"/>
    <w:basedOn w:val="Normal"/>
    <w:next w:val="Normal"/>
    <w:semiHidden/>
    <w:rsid w:val="00C950F1"/>
  </w:style>
  <w:style w:type="paragraph" w:styleId="TOC5">
    <w:name w:val="toc 5"/>
    <w:basedOn w:val="Normal"/>
    <w:next w:val="Normal"/>
    <w:autoRedefine/>
    <w:semiHidden/>
    <w:rsid w:val="00C950F1"/>
    <w:pPr>
      <w:ind w:left="760"/>
    </w:pPr>
  </w:style>
  <w:style w:type="paragraph" w:customStyle="1" w:styleId="ListPage1">
    <w:name w:val="List Page 1"/>
    <w:basedOn w:val="Normal"/>
    <w:rsid w:val="00C950F1"/>
    <w:pPr>
      <w:keepNext/>
      <w:spacing w:before="0" w:after="120" w:line="240" w:lineRule="exact"/>
      <w:ind w:left="187" w:hanging="187"/>
      <w:contextualSpacing/>
    </w:pPr>
    <w:rPr>
      <w:rFonts w:ascii="Myriad Pro" w:hAnsi="Myriad Pro"/>
      <w:b/>
      <w:sz w:val="18"/>
    </w:rPr>
  </w:style>
  <w:style w:type="paragraph" w:styleId="BodyText">
    <w:name w:val="Body Text"/>
    <w:link w:val="BodyTextChar"/>
    <w:rsid w:val="00C950F1"/>
    <w:pPr>
      <w:spacing w:before="20" w:after="20" w:line="240" w:lineRule="auto"/>
    </w:pPr>
    <w:rPr>
      <w:rFonts w:ascii="Myriad Pro" w:eastAsia="Times New Roman" w:hAnsi="Myriad Pro" w:cs="Tahoma"/>
      <w:kern w:val="18"/>
      <w:sz w:val="18"/>
      <w:szCs w:val="18"/>
      <w:lang w:eastAsia="en-US" w:bidi="ar-SA"/>
    </w:rPr>
  </w:style>
  <w:style w:type="character" w:customStyle="1" w:styleId="BodyTextChar">
    <w:name w:val="Body Text Char"/>
    <w:link w:val="BodyText"/>
    <w:rsid w:val="00C950F1"/>
    <w:rPr>
      <w:rFonts w:ascii="Myriad Pro" w:eastAsia="Times New Roman" w:hAnsi="Myriad Pro" w:cs="Tahoma"/>
      <w:kern w:val="18"/>
      <w:sz w:val="18"/>
      <w:szCs w:val="18"/>
      <w:lang w:eastAsia="en-US" w:bidi="ar-SA"/>
    </w:rPr>
  </w:style>
  <w:style w:type="paragraph" w:customStyle="1" w:styleId="AppNoteByline">
    <w:name w:val="AppNote Byline"/>
    <w:rsid w:val="00C950F1"/>
    <w:pPr>
      <w:spacing w:after="0" w:line="360" w:lineRule="auto"/>
      <w:jc w:val="center"/>
    </w:pPr>
    <w:rPr>
      <w:rFonts w:ascii="Myriad Pro" w:eastAsia="Times New Roman" w:hAnsi="Myriad Pro" w:cs="Times New Roman"/>
      <w:b/>
      <w:kern w:val="18"/>
      <w:sz w:val="20"/>
      <w:szCs w:val="19"/>
      <w:lang w:eastAsia="en-US" w:bidi="ar-SA"/>
    </w:rPr>
  </w:style>
  <w:style w:type="character" w:customStyle="1" w:styleId="ADIRev">
    <w:name w:val="ADI Rev"/>
    <w:semiHidden/>
    <w:rsid w:val="00C950F1"/>
    <w:rPr>
      <w:rFonts w:ascii="Myriad Pro" w:hAnsi="Myriad Pro"/>
      <w:b/>
      <w:sz w:val="16"/>
      <w:szCs w:val="15"/>
    </w:rPr>
  </w:style>
  <w:style w:type="paragraph" w:customStyle="1" w:styleId="AppNoteSubject">
    <w:name w:val="AppNote Subject"/>
    <w:basedOn w:val="Heading1Page1"/>
    <w:rsid w:val="00C950F1"/>
    <w:pPr>
      <w:jc w:val="center"/>
    </w:pPr>
    <w:rPr>
      <w:caps w:val="0"/>
      <w:sz w:val="28"/>
      <w:szCs w:val="28"/>
    </w:rPr>
  </w:style>
  <w:style w:type="paragraph" w:customStyle="1" w:styleId="RevHistory">
    <w:name w:val="RevHistory"/>
    <w:basedOn w:val="TOC1"/>
    <w:rsid w:val="00C950F1"/>
    <w:pPr>
      <w:tabs>
        <w:tab w:val="right" w:leader="dot" w:pos="4853"/>
      </w:tabs>
      <w:contextualSpacing/>
    </w:pPr>
  </w:style>
  <w:style w:type="paragraph" w:styleId="BalloonText">
    <w:name w:val="Balloon Text"/>
    <w:basedOn w:val="Normal"/>
    <w:link w:val="BalloonTextChar"/>
    <w:uiPriority w:val="99"/>
    <w:semiHidden/>
    <w:unhideWhenUsed/>
    <w:rsid w:val="00431BE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BE1"/>
    <w:rPr>
      <w:rFonts w:ascii="Segoe UI" w:eastAsia="Times New Roman" w:hAnsi="Segoe UI" w:cs="Segoe UI"/>
      <w:kern w:val="18"/>
      <w:sz w:val="18"/>
      <w:szCs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ccarn\AppData\Roaming\Microsoft\Templates\Data%20Sheet%20Template%20v3.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A02FA-AF0A-4631-9390-705AA3CC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 Sheet Template v3.5.dot</Template>
  <TotalTime>7130</TotalTime>
  <Pages>18</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Analog Devices, Inc.</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McCarn, Matthew</dc:creator>
  <cp:keywords/>
  <dc:description/>
  <cp:lastModifiedBy>McCarn, Matthew</cp:lastModifiedBy>
  <cp:revision>21</cp:revision>
  <cp:lastPrinted>2015-08-24T19:58:00Z</cp:lastPrinted>
  <dcterms:created xsi:type="dcterms:W3CDTF">2015-08-19T18:16:00Z</dcterms:created>
  <dcterms:modified xsi:type="dcterms:W3CDTF">2015-08-24T20:37:00Z</dcterms:modified>
</cp:coreProperties>
</file>